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70" w:rsidRDefault="00233019">
      <w:pPr>
        <w:tabs>
          <w:tab w:val="left" w:pos="1000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Муниципальное общеобразовательное бюджетное учреждение</w:t>
      </w:r>
    </w:p>
    <w:p w:rsidR="008B5170" w:rsidRDefault="00233019">
      <w:pPr>
        <w:tabs>
          <w:tab w:val="left" w:pos="1000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средняя общеобразовательная школа д. Башкирская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Ургинка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</w:t>
      </w:r>
    </w:p>
    <w:p w:rsidR="008B5170" w:rsidRDefault="00233019">
      <w:pPr>
        <w:tabs>
          <w:tab w:val="left" w:pos="1000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Зианчуринский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 Республики Башкортостан</w:t>
      </w:r>
    </w:p>
    <w:p w:rsidR="008B5170" w:rsidRDefault="008B5170">
      <w:pPr>
        <w:tabs>
          <w:tab w:val="left" w:pos="1000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B5170" w:rsidRDefault="008B5170">
      <w:pPr>
        <w:tabs>
          <w:tab w:val="left" w:pos="1000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39" w:type="dxa"/>
        <w:tblCellMar>
          <w:left w:w="10" w:type="dxa"/>
          <w:right w:w="10" w:type="dxa"/>
        </w:tblCellMar>
        <w:tblLook w:val="0000"/>
      </w:tblPr>
      <w:tblGrid>
        <w:gridCol w:w="3305"/>
        <w:gridCol w:w="3414"/>
        <w:gridCol w:w="2695"/>
      </w:tblGrid>
      <w:tr w:rsidR="008B5170">
        <w:tblPrEx>
          <w:tblCellMar>
            <w:top w:w="0" w:type="dxa"/>
            <w:bottom w:w="0" w:type="dxa"/>
          </w:tblCellMar>
        </w:tblPrEx>
        <w:trPr>
          <w:cantSplit/>
          <w:trHeight w:val="2035"/>
        </w:trPr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8B5170" w:rsidRDefault="0023301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«Рассмотрено»</w:t>
            </w:r>
          </w:p>
          <w:p w:rsidR="008B5170" w:rsidRDefault="0023301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заседании ШМО учителей</w:t>
            </w:r>
          </w:p>
          <w:p w:rsidR="008B5170" w:rsidRDefault="0023301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естественного-математического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цикла</w:t>
            </w:r>
          </w:p>
          <w:p w:rsidR="008B5170" w:rsidRDefault="0023301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 ШМО</w:t>
            </w:r>
          </w:p>
          <w:p w:rsidR="008B5170" w:rsidRDefault="0023301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А.М.Янбаева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</w:p>
          <w:p w:rsidR="008B5170" w:rsidRDefault="0023301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</w:t>
            </w:r>
          </w:p>
          <w:p w:rsidR="008B5170" w:rsidRDefault="00233019">
            <w:pPr>
              <w:tabs>
                <w:tab w:val="left" w:pos="928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г.</w:t>
            </w:r>
          </w:p>
        </w:tc>
        <w:tc>
          <w:tcPr>
            <w:tcW w:w="5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8B5170" w:rsidRDefault="0023301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«Согласовано»</w:t>
            </w:r>
          </w:p>
          <w:p w:rsidR="008B5170" w:rsidRDefault="0023301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 школы по УВР</w:t>
            </w:r>
          </w:p>
          <w:p w:rsidR="008B5170" w:rsidRDefault="0023301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_____________/А.М.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</w:t>
            </w:r>
          </w:p>
          <w:p w:rsidR="008B5170" w:rsidRDefault="0023301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сентября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г.</w:t>
            </w:r>
          </w:p>
          <w:p w:rsidR="008B5170" w:rsidRDefault="008B5170">
            <w:pPr>
              <w:tabs>
                <w:tab w:val="left" w:pos="9288"/>
              </w:tabs>
              <w:spacing w:after="0" w:line="240" w:lineRule="auto"/>
            </w:pPr>
          </w:p>
        </w:tc>
        <w:tc>
          <w:tcPr>
            <w:tcW w:w="4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8B5170" w:rsidRDefault="0023301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«Утверждаю»</w:t>
            </w:r>
          </w:p>
          <w:p w:rsidR="008B5170" w:rsidRDefault="0023301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 школы</w:t>
            </w:r>
          </w:p>
          <w:p w:rsidR="008B5170" w:rsidRDefault="0023301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______/Н.Б.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Нугманова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</w:p>
          <w:p w:rsidR="008B5170" w:rsidRDefault="0023301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сентября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г.</w:t>
            </w:r>
          </w:p>
          <w:p w:rsidR="008B5170" w:rsidRDefault="008B5170">
            <w:pPr>
              <w:tabs>
                <w:tab w:val="left" w:pos="9288"/>
              </w:tabs>
              <w:spacing w:after="0" w:line="240" w:lineRule="auto"/>
            </w:pPr>
          </w:p>
        </w:tc>
      </w:tr>
    </w:tbl>
    <w:p w:rsidR="008B5170" w:rsidRDefault="008B5170">
      <w:pPr>
        <w:tabs>
          <w:tab w:val="left" w:pos="9288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B5170" w:rsidRDefault="00233019">
      <w:pPr>
        <w:tabs>
          <w:tab w:val="left" w:pos="9288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02-21</w:t>
      </w:r>
    </w:p>
    <w:p w:rsidR="008B5170" w:rsidRDefault="008B5170">
      <w:pPr>
        <w:tabs>
          <w:tab w:val="left" w:pos="9288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8B5170" w:rsidRDefault="00233019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</w:t>
      </w:r>
    </w:p>
    <w:p w:rsidR="008B5170" w:rsidRDefault="00233019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среднего общего образования</w:t>
      </w:r>
    </w:p>
    <w:p w:rsidR="008B5170" w:rsidRDefault="00233019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 физике</w:t>
      </w:r>
    </w:p>
    <w:p w:rsidR="008B5170" w:rsidRDefault="00233019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Срок реализации 2 года</w:t>
      </w:r>
    </w:p>
    <w:p w:rsidR="008B5170" w:rsidRDefault="008B5170">
      <w:pPr>
        <w:spacing w:line="240" w:lineRule="auto"/>
        <w:ind w:left="13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B5170" w:rsidRDefault="00233019">
      <w:pPr>
        <w:spacing w:after="0" w:line="240" w:lineRule="auto"/>
        <w:ind w:left="13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Разработана на основе</w:t>
      </w:r>
      <w:r>
        <w:rPr>
          <w:rFonts w:ascii="Times New Roman" w:eastAsia="Times New Roman" w:hAnsi="Times New Roman" w:cs="Times New Roman"/>
          <w:sz w:val="24"/>
        </w:rPr>
        <w:t xml:space="preserve"> авторской программы «Программа для общеобразовательных учреждений. </w:t>
      </w:r>
    </w:p>
    <w:p w:rsidR="008B5170" w:rsidRDefault="00233019">
      <w:pPr>
        <w:spacing w:after="0" w:line="240" w:lineRule="auto"/>
        <w:ind w:left="13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Физика 10-11» Г.Я. Мякишева, М.: Дрофа, 2010</w:t>
      </w:r>
    </w:p>
    <w:p w:rsidR="008B5170" w:rsidRDefault="008B5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B5170" w:rsidRDefault="00233019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Халитов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Марат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Кунакбаевич</w:t>
      </w:r>
      <w:proofErr w:type="spellEnd"/>
    </w:p>
    <w:p w:rsidR="008B5170" w:rsidRDefault="008B517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8B5170" w:rsidRDefault="008B5170">
      <w:pPr>
        <w:tabs>
          <w:tab w:val="left" w:pos="9288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B5170" w:rsidRDefault="008B5170">
      <w:pPr>
        <w:tabs>
          <w:tab w:val="left" w:pos="9288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B5170" w:rsidRDefault="008B5170">
      <w:pPr>
        <w:tabs>
          <w:tab w:val="left" w:pos="9288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B5170" w:rsidRDefault="008B5170">
      <w:pPr>
        <w:tabs>
          <w:tab w:val="left" w:pos="9288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B5170" w:rsidRDefault="00233019">
      <w:pPr>
        <w:tabs>
          <w:tab w:val="left" w:pos="9288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2023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год</w:t>
      </w:r>
    </w:p>
    <w:p w:rsidR="00233019" w:rsidRDefault="002330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019" w:rsidRDefault="002330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019" w:rsidRDefault="002330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019" w:rsidRDefault="002330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019" w:rsidRDefault="002330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019" w:rsidRDefault="002330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019" w:rsidRDefault="002330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019" w:rsidRDefault="002330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019" w:rsidRDefault="002330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3019" w:rsidRDefault="002330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B5170" w:rsidRDefault="002330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 Планируемые результаты освоения учебного предмета</w:t>
      </w:r>
    </w:p>
    <w:p w:rsidR="008B5170" w:rsidRDefault="0023301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Деятельность учителя в обучении физике в полной школе должна быть направлена на достижение обучающимися следующих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личностных результатов:</w:t>
      </w:r>
      <w:proofErr w:type="gramEnd"/>
    </w:p>
    <w:p w:rsidR="008B5170" w:rsidRDefault="00233019">
      <w:pPr>
        <w:numPr>
          <w:ilvl w:val="0"/>
          <w:numId w:val="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ценностно-ориентированной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8B5170" w:rsidRDefault="00233019">
      <w:pPr>
        <w:numPr>
          <w:ilvl w:val="0"/>
          <w:numId w:val="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трудовой сфере – готовность к осознанному выбору дальнейшей образовательной траектории;</w:t>
      </w:r>
    </w:p>
    <w:p w:rsidR="008B5170" w:rsidRDefault="00233019">
      <w:pPr>
        <w:numPr>
          <w:ilvl w:val="0"/>
          <w:numId w:val="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познавательной с</w:t>
      </w:r>
      <w:r>
        <w:rPr>
          <w:rFonts w:ascii="Times New Roman" w:eastAsia="Times New Roman" w:hAnsi="Times New Roman" w:cs="Times New Roman"/>
          <w:sz w:val="24"/>
        </w:rPr>
        <w:t>фере – умение управлять своей познавательной деятельностью.</w:t>
      </w:r>
    </w:p>
    <w:p w:rsidR="008B5170" w:rsidRDefault="002330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u w:val="single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результатами</w:t>
      </w:r>
      <w:r>
        <w:rPr>
          <w:rFonts w:ascii="Times New Roman" w:eastAsia="Times New Roman" w:hAnsi="Times New Roman" w:cs="Times New Roman"/>
          <w:sz w:val="24"/>
        </w:rPr>
        <w:t xml:space="preserve"> освоения выпускниками полной школы программы по физике являются:</w:t>
      </w:r>
    </w:p>
    <w:p w:rsidR="008B5170" w:rsidRDefault="00233019">
      <w:pPr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8B5170" w:rsidRDefault="00233019">
      <w:pPr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основных интелл</w:t>
      </w:r>
      <w:r>
        <w:rPr>
          <w:rFonts w:ascii="Times New Roman" w:eastAsia="Times New Roman" w:hAnsi="Times New Roman" w:cs="Times New Roman"/>
          <w:sz w:val="24"/>
        </w:rPr>
        <w:t>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8B5170" w:rsidRDefault="00233019">
      <w:pPr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генерировать идеи и определять средства, необходимые для их реализации;</w:t>
      </w:r>
    </w:p>
    <w:p w:rsidR="008B5170" w:rsidRDefault="00233019">
      <w:pPr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определять цел</w:t>
      </w:r>
      <w:r>
        <w:rPr>
          <w:rFonts w:ascii="Times New Roman" w:eastAsia="Times New Roman" w:hAnsi="Times New Roman" w:cs="Times New Roman"/>
          <w:sz w:val="24"/>
        </w:rPr>
        <w:t>и и задачи деятельности, выбирать средства реализации целей и применять их на практике;</w:t>
      </w:r>
    </w:p>
    <w:p w:rsidR="008B5170" w:rsidRDefault="00233019">
      <w:pPr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</w:t>
      </w:r>
      <w:r>
        <w:rPr>
          <w:rFonts w:ascii="Times New Roman" w:eastAsia="Times New Roman" w:hAnsi="Times New Roman" w:cs="Times New Roman"/>
          <w:sz w:val="24"/>
        </w:rPr>
        <w:t>та.</w:t>
      </w:r>
    </w:p>
    <w:p w:rsidR="008B5170" w:rsidRDefault="002330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области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предметных результатов</w:t>
      </w:r>
      <w:r>
        <w:rPr>
          <w:rFonts w:ascii="Times New Roman" w:eastAsia="Times New Roman" w:hAnsi="Times New Roman" w:cs="Times New Roman"/>
          <w:sz w:val="24"/>
        </w:rPr>
        <w:t xml:space="preserve"> учитель предоставляет ученику возможность на ступени полного общего образования научиться</w:t>
      </w:r>
    </w:p>
    <w:p w:rsidR="008B5170" w:rsidRDefault="0023301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профильном уровне:</w:t>
      </w:r>
    </w:p>
    <w:p w:rsidR="008B5170" w:rsidRDefault="00233019">
      <w:pPr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познавательной сфере - давать определения изученным понятиям; разъяснять основные положения изученных тео</w:t>
      </w:r>
      <w:r>
        <w:rPr>
          <w:rFonts w:ascii="Times New Roman" w:eastAsia="Times New Roman" w:hAnsi="Times New Roman" w:cs="Times New Roman"/>
          <w:sz w:val="24"/>
        </w:rPr>
        <w:t xml:space="preserve">рий; описывать демонстрационные и самостоятельно проведенные эксперименты, используя </w:t>
      </w:r>
      <w:proofErr w:type="gramStart"/>
      <w:r>
        <w:rPr>
          <w:rFonts w:ascii="Times New Roman" w:eastAsia="Times New Roman" w:hAnsi="Times New Roman" w:cs="Times New Roman"/>
          <w:sz w:val="24"/>
        </w:rPr>
        <w:t>естественный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(родной) и языки физики; классифицировать изученные объекты и явления, самостоятельно выбирая основания классификации; наблюдать и интерпретировать результаты</w:t>
      </w:r>
      <w:r>
        <w:rPr>
          <w:rFonts w:ascii="Times New Roman" w:eastAsia="Times New Roman" w:hAnsi="Times New Roman" w:cs="Times New Roman"/>
          <w:sz w:val="24"/>
        </w:rPr>
        <w:t xml:space="preserve"> демонстрируемых и самостоятельно проводимых опытов, физических процессов, протекающих в природе и в быту; исследовать физические явления; обобщать знания и делать обоснованные выводы о физических закономерностях; структурировать учебную информацию; интерп</w:t>
      </w:r>
      <w:r>
        <w:rPr>
          <w:rFonts w:ascii="Times New Roman" w:eastAsia="Times New Roman" w:hAnsi="Times New Roman" w:cs="Times New Roman"/>
          <w:sz w:val="24"/>
        </w:rPr>
        <w:t>ретировать информацию, полученную из других источников, оценивать её научную достоверность; объяснять принципы действия машин, приборов и технических устройств, с которыми каждый человек постоянно встречается в повседневной жизни, и способы обеспечения без</w:t>
      </w:r>
      <w:r>
        <w:rPr>
          <w:rFonts w:ascii="Times New Roman" w:eastAsia="Times New Roman" w:hAnsi="Times New Roman" w:cs="Times New Roman"/>
          <w:sz w:val="24"/>
        </w:rPr>
        <w:t xml:space="preserve">опасности при их использовании; </w:t>
      </w:r>
      <w:proofErr w:type="gramStart"/>
      <w:r>
        <w:rPr>
          <w:rFonts w:ascii="Times New Roman" w:eastAsia="Times New Roman" w:hAnsi="Times New Roman" w:cs="Times New Roman"/>
          <w:sz w:val="24"/>
        </w:rPr>
        <w:t>самостоятельно добывать новое для себя физическое знание, используя для этого доступные источники информации; применять приобретенные знания по физики для решения практических задач, встречающихся в повседневной человеческой</w:t>
      </w:r>
      <w:r>
        <w:rPr>
          <w:rFonts w:ascii="Times New Roman" w:eastAsia="Times New Roman" w:hAnsi="Times New Roman" w:cs="Times New Roman"/>
          <w:sz w:val="24"/>
        </w:rPr>
        <w:t xml:space="preserve"> жизни, для безопасного использования бытовых технических устройств, рационального природопользования и охраны окружающей среды;</w:t>
      </w:r>
      <w:proofErr w:type="gramEnd"/>
    </w:p>
    <w:p w:rsidR="008B5170" w:rsidRDefault="00233019">
      <w:pPr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ценностно-ориентационной сфере - анализировать, оценивать и прогнозировать последствия для окружающей среды бытовой и произво</w:t>
      </w:r>
      <w:r>
        <w:rPr>
          <w:rFonts w:ascii="Times New Roman" w:eastAsia="Times New Roman" w:hAnsi="Times New Roman" w:cs="Times New Roman"/>
          <w:sz w:val="24"/>
        </w:rPr>
        <w:t>дственной деятельности человека, связанной с использованием техники;</w:t>
      </w:r>
    </w:p>
    <w:p w:rsidR="008B5170" w:rsidRDefault="00233019">
      <w:pPr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трудовой сфере – самостоятельно планировать и проводить физический эксперимент, соблюдая правила безопасной работы с лабораторным оборудованием;</w:t>
      </w:r>
    </w:p>
    <w:p w:rsidR="008B5170" w:rsidRDefault="00233019">
      <w:pPr>
        <w:numPr>
          <w:ilvl w:val="0"/>
          <w:numId w:val="3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сфере физической культуры - оказывать </w:t>
      </w:r>
      <w:r>
        <w:rPr>
          <w:rFonts w:ascii="Times New Roman" w:eastAsia="Times New Roman" w:hAnsi="Times New Roman" w:cs="Times New Roman"/>
          <w:sz w:val="24"/>
        </w:rPr>
        <w:t>первую помощь при травмах, связанных с лабораторным оборудованием и бытовыми техническими устройствами;</w:t>
      </w:r>
    </w:p>
    <w:p w:rsidR="008B5170" w:rsidRDefault="00233019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базовом уровне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8B5170" w:rsidRDefault="00233019">
      <w:pPr>
        <w:numPr>
          <w:ilvl w:val="0"/>
          <w:numId w:val="4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познавательной сфере: давать определения изученным понятиям; называть основные положения изученных теорий и гипотез; описывать и де</w:t>
      </w:r>
      <w:r>
        <w:rPr>
          <w:rFonts w:ascii="Times New Roman" w:eastAsia="Times New Roman" w:hAnsi="Times New Roman" w:cs="Times New Roman"/>
          <w:sz w:val="24"/>
        </w:rPr>
        <w:t>монстрационные и самостоятельно проведенные эксперименты, используя для этого русский язык и язык физики; 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</w:t>
      </w:r>
      <w:r>
        <w:rPr>
          <w:rFonts w:ascii="Times New Roman" w:eastAsia="Times New Roman" w:hAnsi="Times New Roman" w:cs="Times New Roman"/>
          <w:sz w:val="24"/>
        </w:rPr>
        <w:t>ные результаты; структурировать изученный материал; интерпретировать физическую информацию, полученную из других источников;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применять приобретенные знания по физике для решения практических задач, встречающихся в повседневной жизни, для безопасного исполь</w:t>
      </w:r>
      <w:r>
        <w:rPr>
          <w:rFonts w:ascii="Times New Roman" w:eastAsia="Times New Roman" w:hAnsi="Times New Roman" w:cs="Times New Roman"/>
          <w:sz w:val="24"/>
        </w:rPr>
        <w:t>зования бытовых технических устройств, рационального природопользования и охраны окружающей среды.</w:t>
      </w:r>
    </w:p>
    <w:p w:rsidR="008B5170" w:rsidRDefault="00233019">
      <w:pPr>
        <w:numPr>
          <w:ilvl w:val="0"/>
          <w:numId w:val="4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ценностно-ориентационной сфере: анализировать и оценивать последствия для окружающей среды бытовой и производственной деятельности человека, связанной с ис</w:t>
      </w:r>
      <w:r>
        <w:rPr>
          <w:rFonts w:ascii="Times New Roman" w:eastAsia="Times New Roman" w:hAnsi="Times New Roman" w:cs="Times New Roman"/>
          <w:sz w:val="24"/>
        </w:rPr>
        <w:t>пользованием физических процессов.</w:t>
      </w:r>
    </w:p>
    <w:p w:rsidR="008B5170" w:rsidRDefault="00233019">
      <w:pPr>
        <w:numPr>
          <w:ilvl w:val="0"/>
          <w:numId w:val="4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трудовой сфере: проводить физический эксперимент.</w:t>
      </w:r>
    </w:p>
    <w:p w:rsidR="008B5170" w:rsidRDefault="00233019">
      <w:pPr>
        <w:numPr>
          <w:ilvl w:val="0"/>
          <w:numId w:val="4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сфере физической культуры: оказывать первую помощь при травмах, связанных с лабораторным оборудованием и бытовыми техническими устройствами.</w:t>
      </w:r>
    </w:p>
    <w:p w:rsidR="008B5170" w:rsidRDefault="002330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10-</w:t>
      </w:r>
      <w:r>
        <w:rPr>
          <w:rFonts w:ascii="Times New Roman" w:eastAsia="Times New Roman" w:hAnsi="Times New Roman" w:cs="Times New Roman"/>
          <w:b/>
          <w:sz w:val="24"/>
        </w:rPr>
        <w:t>й профильный класс (физико-химический)</w:t>
      </w:r>
    </w:p>
    <w:p w:rsidR="008B5170" w:rsidRDefault="00233019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 результате изучения физики на профильном уровне ученик должен</w:t>
      </w:r>
    </w:p>
    <w:p w:rsidR="008B5170" w:rsidRDefault="00233019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знать/понимать</w:t>
      </w:r>
    </w:p>
    <w:p w:rsidR="008B5170" w:rsidRDefault="00233019">
      <w:pPr>
        <w:numPr>
          <w:ilvl w:val="0"/>
          <w:numId w:val="5"/>
        </w:numPr>
        <w:tabs>
          <w:tab w:val="left" w:pos="720"/>
          <w:tab w:val="left" w:pos="567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смысл понятий:</w:t>
      </w:r>
      <w:r>
        <w:rPr>
          <w:rFonts w:ascii="Times New Roman" w:eastAsia="Times New Roman" w:hAnsi="Times New Roman" w:cs="Times New Roman"/>
          <w:sz w:val="24"/>
        </w:rPr>
        <w:t xml:space="preserve"> физическое явление, физическая величина, модель, гипотеза, принцип, теория, пространство, время, инерциальная система отсчета, материальная точка, вещество, взаимодействие, идеальный газ;</w:t>
      </w:r>
      <w:proofErr w:type="gramEnd"/>
    </w:p>
    <w:p w:rsidR="008B5170" w:rsidRDefault="00233019">
      <w:pPr>
        <w:numPr>
          <w:ilvl w:val="0"/>
          <w:numId w:val="5"/>
        </w:numPr>
        <w:tabs>
          <w:tab w:val="left" w:pos="720"/>
          <w:tab w:val="left" w:pos="567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смысл физических величин:</w:t>
      </w:r>
      <w:r>
        <w:rPr>
          <w:rFonts w:ascii="Times New Roman" w:eastAsia="Times New Roman" w:hAnsi="Times New Roman" w:cs="Times New Roman"/>
          <w:sz w:val="24"/>
        </w:rPr>
        <w:t xml:space="preserve"> перемещение, скорость, ускорение, масса, </w:t>
      </w:r>
      <w:r>
        <w:rPr>
          <w:rFonts w:ascii="Times New Roman" w:eastAsia="Times New Roman" w:hAnsi="Times New Roman" w:cs="Times New Roman"/>
          <w:sz w:val="24"/>
        </w:rPr>
        <w:t>сила, давление, импульс, работа, мощность, механическая энергия, момент силы, внутренняя энергия, средняя кинетическая энергия частиц вещества, абсолютная температура, количество теплоты, удельная теплоемкость, удельная теплота парообразования, удельная те</w:t>
      </w:r>
      <w:r>
        <w:rPr>
          <w:rFonts w:ascii="Times New Roman" w:eastAsia="Times New Roman" w:hAnsi="Times New Roman" w:cs="Times New Roman"/>
          <w:sz w:val="24"/>
        </w:rPr>
        <w:t>плота плавления, удельная теплота сгорания, элементарный электрический заряд, напряженность электрического поля, разность потенциалов, электроемкость, энергия электрического поля, сила электрического тока, электрическое напряжение, электрическое сопротивле</w:t>
      </w:r>
      <w:r>
        <w:rPr>
          <w:rFonts w:ascii="Times New Roman" w:eastAsia="Times New Roman" w:hAnsi="Times New Roman" w:cs="Times New Roman"/>
          <w:sz w:val="24"/>
        </w:rPr>
        <w:t>ние, электродвижущая сила;</w:t>
      </w:r>
      <w:proofErr w:type="gramEnd"/>
    </w:p>
    <w:p w:rsidR="008B5170" w:rsidRDefault="00233019">
      <w:pPr>
        <w:numPr>
          <w:ilvl w:val="0"/>
          <w:numId w:val="5"/>
        </w:numPr>
        <w:tabs>
          <w:tab w:val="left" w:pos="720"/>
          <w:tab w:val="left" w:pos="567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смысл физических законов, принципов и постулатов </w:t>
      </w:r>
      <w:r>
        <w:rPr>
          <w:rFonts w:ascii="Times New Roman" w:eastAsia="Times New Roman" w:hAnsi="Times New Roman" w:cs="Times New Roman"/>
          <w:sz w:val="24"/>
        </w:rPr>
        <w:t>(формулировка, границы применимости): законы динамики Ньютона, принцип суперпозиции, закон Паскаля, закон Архимеда, закон Гука, закон всемирного тяготения, законы сохранения энерги</w:t>
      </w:r>
      <w:r>
        <w:rPr>
          <w:rFonts w:ascii="Times New Roman" w:eastAsia="Times New Roman" w:hAnsi="Times New Roman" w:cs="Times New Roman"/>
          <w:sz w:val="24"/>
        </w:rPr>
        <w:t xml:space="preserve">и, импульса и электрического заряда, основное уравнение кинетической теории газов, уравнение состояния идеального газа, законы термодинамики, закон Кулона, закон Ома для полной цепи, закон </w:t>
      </w:r>
      <w:proofErr w:type="spellStart"/>
      <w:r>
        <w:rPr>
          <w:rFonts w:ascii="Times New Roman" w:eastAsia="Times New Roman" w:hAnsi="Times New Roman" w:cs="Times New Roman"/>
          <w:sz w:val="24"/>
        </w:rPr>
        <w:t>Джоуля-Ленца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  <w:proofErr w:type="gramEnd"/>
    </w:p>
    <w:p w:rsidR="008B5170" w:rsidRDefault="00233019">
      <w:pPr>
        <w:numPr>
          <w:ilvl w:val="0"/>
          <w:numId w:val="5"/>
        </w:numPr>
        <w:tabs>
          <w:tab w:val="left" w:pos="720"/>
          <w:tab w:val="left" w:pos="567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вклад российских и зарубежных ученых</w:t>
      </w:r>
      <w:r>
        <w:rPr>
          <w:rFonts w:ascii="Times New Roman" w:eastAsia="Times New Roman" w:hAnsi="Times New Roman" w:cs="Times New Roman"/>
          <w:sz w:val="24"/>
        </w:rPr>
        <w:t>, оказавших наиб</w:t>
      </w:r>
      <w:r>
        <w:rPr>
          <w:rFonts w:ascii="Times New Roman" w:eastAsia="Times New Roman" w:hAnsi="Times New Roman" w:cs="Times New Roman"/>
          <w:sz w:val="24"/>
        </w:rPr>
        <w:t>ольшее влияние на развитие физики;</w:t>
      </w:r>
    </w:p>
    <w:p w:rsidR="008B5170" w:rsidRDefault="00233019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уметь </w:t>
      </w:r>
    </w:p>
    <w:p w:rsidR="008B5170" w:rsidRDefault="00233019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описывать и объяснять результаты наблюдений и экспериментов:</w:t>
      </w:r>
      <w:r>
        <w:rPr>
          <w:rFonts w:ascii="Times New Roman" w:eastAsia="Times New Roman" w:hAnsi="Times New Roman" w:cs="Times New Roman"/>
          <w:sz w:val="24"/>
        </w:rPr>
        <w:t xml:space="preserve"> независимость ускорения свободного падения от массы падающего тела; </w:t>
      </w:r>
      <w:r>
        <w:rPr>
          <w:rFonts w:ascii="Times New Roman" w:eastAsia="Times New Roman" w:hAnsi="Times New Roman" w:cs="Times New Roman"/>
          <w:sz w:val="24"/>
        </w:rPr>
        <w:lastRenderedPageBreak/>
        <w:t>нагревание газа при его быстром сжатии и охлаждение при быстром расширении; повышение</w:t>
      </w:r>
      <w:r>
        <w:rPr>
          <w:rFonts w:ascii="Times New Roman" w:eastAsia="Times New Roman" w:hAnsi="Times New Roman" w:cs="Times New Roman"/>
          <w:sz w:val="24"/>
        </w:rPr>
        <w:t xml:space="preserve"> давления газа при его нагревании в закрытом сосуде; броуновское движение; электризация тел при их контакте; зависимость сопротивления полупроводников от температуры и освещения; </w:t>
      </w:r>
    </w:p>
    <w:p w:rsidR="008B5170" w:rsidRDefault="00233019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приводить примеры опытов, иллюстрирующих, что:</w:t>
      </w:r>
      <w:r>
        <w:rPr>
          <w:rFonts w:ascii="Times New Roman" w:eastAsia="Times New Roman" w:hAnsi="Times New Roman" w:cs="Times New Roman"/>
          <w:sz w:val="24"/>
        </w:rPr>
        <w:t xml:space="preserve"> наблюдения и эксперимент служ</w:t>
      </w:r>
      <w:r>
        <w:rPr>
          <w:rFonts w:ascii="Times New Roman" w:eastAsia="Times New Roman" w:hAnsi="Times New Roman" w:cs="Times New Roman"/>
          <w:sz w:val="24"/>
        </w:rPr>
        <w:t>ат основой для выдвижения гипотез и построения научных теорий; эксперимент позволяет проверить истинность теоретических выводов; физическая теория дает возможность объяснять явления природы и научные факты; физическая теория позволяет предсказывать еще неи</w:t>
      </w:r>
      <w:r>
        <w:rPr>
          <w:rFonts w:ascii="Times New Roman" w:eastAsia="Times New Roman" w:hAnsi="Times New Roman" w:cs="Times New Roman"/>
          <w:sz w:val="24"/>
        </w:rPr>
        <w:t>звестные явления и их особенности; при объяснении природных явлений используются физические модели; один и тот же природный объект или явление можно исследовать на основе использования разных моделей; законы физики и физические теории имеют свои определенн</w:t>
      </w:r>
      <w:r>
        <w:rPr>
          <w:rFonts w:ascii="Times New Roman" w:eastAsia="Times New Roman" w:hAnsi="Times New Roman" w:cs="Times New Roman"/>
          <w:sz w:val="24"/>
        </w:rPr>
        <w:t>ые границы применимости;</w:t>
      </w:r>
    </w:p>
    <w:p w:rsidR="008B5170" w:rsidRDefault="00233019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описывать фундаментальные опыты, оказавшие существенное влияние на развитие физики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8B5170" w:rsidRDefault="00233019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применять полученные знания для решения физических задач;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5170" w:rsidRDefault="00233019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определять:</w:t>
      </w:r>
      <w:r>
        <w:rPr>
          <w:rFonts w:ascii="Times New Roman" w:eastAsia="Times New Roman" w:hAnsi="Times New Roman" w:cs="Times New Roman"/>
          <w:sz w:val="24"/>
        </w:rPr>
        <w:t xml:space="preserve"> характер физического процесса по графику, таблице, формуле; </w:t>
      </w:r>
    </w:p>
    <w:p w:rsidR="008B5170" w:rsidRDefault="00233019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измерять:</w:t>
      </w:r>
      <w:r>
        <w:rPr>
          <w:rFonts w:ascii="Times New Roman" w:eastAsia="Times New Roman" w:hAnsi="Times New Roman" w:cs="Times New Roman"/>
          <w:sz w:val="24"/>
        </w:rPr>
        <w:t xml:space="preserve"> скоро</w:t>
      </w:r>
      <w:r>
        <w:rPr>
          <w:rFonts w:ascii="Times New Roman" w:eastAsia="Times New Roman" w:hAnsi="Times New Roman" w:cs="Times New Roman"/>
          <w:sz w:val="24"/>
        </w:rPr>
        <w:t>сть; массу тела, плотность вещества, силу, работу, мощность, энергию, коэффициент трения скольжения, влажность воздуха, удельную теплоемкость вещества, удельную теплоту плавления льда, электрическое сопротивление, ЭДС и внутреннее сопротивление источника т</w:t>
      </w:r>
      <w:r>
        <w:rPr>
          <w:rFonts w:ascii="Times New Roman" w:eastAsia="Times New Roman" w:hAnsi="Times New Roman" w:cs="Times New Roman"/>
          <w:sz w:val="24"/>
        </w:rPr>
        <w:t>ока; представлять результаты измерений с учетом их погрешностей;</w:t>
      </w:r>
      <w:proofErr w:type="gramEnd"/>
    </w:p>
    <w:p w:rsidR="008B5170" w:rsidRDefault="00233019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приводить примеры практического применения физических знаний: </w:t>
      </w:r>
      <w:r>
        <w:rPr>
          <w:rFonts w:ascii="Times New Roman" w:eastAsia="Times New Roman" w:hAnsi="Times New Roman" w:cs="Times New Roman"/>
          <w:sz w:val="24"/>
        </w:rPr>
        <w:t xml:space="preserve">законов механики, термодинамики и электродинамики в энергетике; </w:t>
      </w:r>
    </w:p>
    <w:p w:rsidR="008B5170" w:rsidRDefault="00233019">
      <w:pPr>
        <w:numPr>
          <w:ilvl w:val="0"/>
          <w:numId w:val="6"/>
        </w:numPr>
        <w:tabs>
          <w:tab w:val="left" w:pos="720"/>
          <w:tab w:val="left" w:pos="567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воспринимать и на основе полученных знаний самостоятельно оценив</w:t>
      </w:r>
      <w:r>
        <w:rPr>
          <w:rFonts w:ascii="Times New Roman" w:eastAsia="Times New Roman" w:hAnsi="Times New Roman" w:cs="Times New Roman"/>
          <w:i/>
          <w:sz w:val="24"/>
        </w:rPr>
        <w:t>ать</w:t>
      </w:r>
      <w:r>
        <w:rPr>
          <w:rFonts w:ascii="Times New Roman" w:eastAsia="Times New Roman" w:hAnsi="Times New Roman" w:cs="Times New Roman"/>
          <w:sz w:val="24"/>
        </w:rPr>
        <w:t xml:space="preserve"> информацию, содержащуюся в сообщениях СМИ, научно-популярных статьях; </w:t>
      </w:r>
      <w:r>
        <w:rPr>
          <w:rFonts w:ascii="Times New Roman" w:eastAsia="Times New Roman" w:hAnsi="Times New Roman" w:cs="Times New Roman"/>
          <w:i/>
          <w:sz w:val="24"/>
        </w:rPr>
        <w:t xml:space="preserve">использовать </w:t>
      </w:r>
      <w:r>
        <w:rPr>
          <w:rFonts w:ascii="Times New Roman" w:eastAsia="Times New Roman" w:hAnsi="Times New Roman" w:cs="Times New Roman"/>
          <w:sz w:val="24"/>
        </w:rPr>
        <w:t>новые информационные технологии для поиска, обработки и предъявления информации по физике в компьютерных базах, данных и сетях (сети Интернет);</w:t>
      </w:r>
    </w:p>
    <w:p w:rsidR="008B5170" w:rsidRDefault="00233019">
      <w:pPr>
        <w:numPr>
          <w:ilvl w:val="0"/>
          <w:numId w:val="6"/>
        </w:numPr>
        <w:tabs>
          <w:tab w:val="left" w:pos="720"/>
          <w:tab w:val="left" w:pos="567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использовать приобретенны</w:t>
      </w:r>
      <w:r>
        <w:rPr>
          <w:rFonts w:ascii="Times New Roman" w:eastAsia="Times New Roman" w:hAnsi="Times New Roman" w:cs="Times New Roman"/>
          <w:i/>
          <w:sz w:val="24"/>
        </w:rPr>
        <w:t xml:space="preserve">е знания и умения в практической деятельности и повседневной жизни для: </w:t>
      </w:r>
      <w:r>
        <w:rPr>
          <w:rFonts w:ascii="Times New Roman" w:eastAsia="Times New Roman" w:hAnsi="Times New Roman" w:cs="Times New Roman"/>
          <w:sz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анализа и оценки влияния на организм человека и другие организмы загрязнения окружающей среды;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рационального природопользования и защиты окружающей среды;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определения собственной позиции по отношению к экологическим проблемам и поведению в природной среде.</w:t>
      </w:r>
      <w:proofErr w:type="gramEnd"/>
    </w:p>
    <w:p w:rsidR="008B5170" w:rsidRDefault="002330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10-й универсальный (непрофильный) класс</w:t>
      </w:r>
    </w:p>
    <w:p w:rsidR="008B5170" w:rsidRDefault="00233019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 результате изучения физики на базовом уровне ученик должен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B5170" w:rsidRDefault="00233019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знать/понимать</w:t>
      </w:r>
    </w:p>
    <w:p w:rsidR="008B5170" w:rsidRDefault="00233019">
      <w:pPr>
        <w:numPr>
          <w:ilvl w:val="0"/>
          <w:numId w:val="7"/>
        </w:numPr>
        <w:tabs>
          <w:tab w:val="left" w:pos="720"/>
          <w:tab w:val="left" w:pos="1134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смысл понятий:</w:t>
      </w:r>
      <w:r>
        <w:rPr>
          <w:rFonts w:ascii="Times New Roman" w:eastAsia="Times New Roman" w:hAnsi="Times New Roman" w:cs="Times New Roman"/>
          <w:color w:val="000000"/>
          <w:sz w:val="24"/>
        </w:rPr>
        <w:t> физическое явление, гипотеза, закон, теория, вещество, взаимодействие;</w:t>
      </w:r>
    </w:p>
    <w:p w:rsidR="008B5170" w:rsidRDefault="00233019">
      <w:pPr>
        <w:numPr>
          <w:ilvl w:val="0"/>
          <w:numId w:val="7"/>
        </w:numPr>
        <w:tabs>
          <w:tab w:val="left" w:pos="720"/>
          <w:tab w:val="left" w:pos="1134"/>
        </w:tabs>
        <w:spacing w:before="100" w:after="10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>смысл физических величин: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8B5170" w:rsidRDefault="00233019">
      <w:pPr>
        <w:numPr>
          <w:ilvl w:val="0"/>
          <w:numId w:val="7"/>
        </w:numPr>
        <w:tabs>
          <w:tab w:val="left" w:pos="720"/>
          <w:tab w:val="left" w:pos="1134"/>
        </w:tabs>
        <w:spacing w:before="100" w:after="10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смысл физических законов</w:t>
      </w:r>
      <w:r>
        <w:rPr>
          <w:rFonts w:ascii="Times New Roman" w:eastAsia="Times New Roman" w:hAnsi="Times New Roman" w:cs="Times New Roman"/>
          <w:color w:val="000000"/>
          <w:sz w:val="24"/>
        </w:rPr>
        <w:t> классической м</w:t>
      </w:r>
      <w:r>
        <w:rPr>
          <w:rFonts w:ascii="Times New Roman" w:eastAsia="Times New Roman" w:hAnsi="Times New Roman" w:cs="Times New Roman"/>
          <w:color w:val="000000"/>
          <w:sz w:val="24"/>
        </w:rPr>
        <w:t>еханики, всемирного тяготения, сохранения энергии, импульса и электрического заряда, термодинамики;</w:t>
      </w:r>
    </w:p>
    <w:p w:rsidR="008B5170" w:rsidRDefault="00233019">
      <w:pPr>
        <w:numPr>
          <w:ilvl w:val="0"/>
          <w:numId w:val="7"/>
        </w:numPr>
        <w:tabs>
          <w:tab w:val="left" w:pos="720"/>
          <w:tab w:val="left" w:pos="1134"/>
        </w:tabs>
        <w:spacing w:before="100" w:after="10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основные положения изучаемых физических теорий и их роль в формировании научного мировоззрения;</w:t>
      </w:r>
    </w:p>
    <w:p w:rsidR="008B5170" w:rsidRDefault="00233019">
      <w:pPr>
        <w:numPr>
          <w:ilvl w:val="0"/>
          <w:numId w:val="7"/>
        </w:numPr>
        <w:tabs>
          <w:tab w:val="left" w:pos="720"/>
          <w:tab w:val="left" w:pos="1134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lastRenderedPageBreak/>
        <w:t>вклад российских и зарубежных ученых</w:t>
      </w:r>
      <w:r>
        <w:rPr>
          <w:rFonts w:ascii="Times New Roman" w:eastAsia="Times New Roman" w:hAnsi="Times New Roman" w:cs="Times New Roman"/>
          <w:color w:val="000000"/>
          <w:sz w:val="24"/>
        </w:rPr>
        <w:t>, оказавших наибольшее в</w:t>
      </w:r>
      <w:r>
        <w:rPr>
          <w:rFonts w:ascii="Times New Roman" w:eastAsia="Times New Roman" w:hAnsi="Times New Roman" w:cs="Times New Roman"/>
          <w:color w:val="000000"/>
          <w:sz w:val="24"/>
        </w:rPr>
        <w:t>лияние на развитие физики;</w:t>
      </w:r>
    </w:p>
    <w:p w:rsidR="008B5170" w:rsidRDefault="00233019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уметь</w:t>
      </w:r>
    </w:p>
    <w:p w:rsidR="008B5170" w:rsidRDefault="00233019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описывать и объяснять физические явления и свойства тел: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свойства газов, жидкостей и твердых тел; </w:t>
      </w:r>
    </w:p>
    <w:p w:rsidR="008B5170" w:rsidRDefault="00233019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отличать</w:t>
      </w:r>
      <w:r>
        <w:rPr>
          <w:rFonts w:ascii="Times New Roman" w:eastAsia="Times New Roman" w:hAnsi="Times New Roman" w:cs="Times New Roman"/>
          <w:color w:val="000000"/>
          <w:sz w:val="24"/>
        </w:rPr>
        <w:t> гипотезы от научных теорий;</w:t>
      </w:r>
    </w:p>
    <w:p w:rsidR="008B5170" w:rsidRDefault="00233019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делать вывод</w:t>
      </w:r>
      <w:r>
        <w:rPr>
          <w:rFonts w:ascii="Times New Roman" w:eastAsia="Times New Roman" w:hAnsi="Times New Roman" w:cs="Times New Roman"/>
          <w:color w:val="000000"/>
          <w:sz w:val="24"/>
        </w:rPr>
        <w:t>ы на основе экспериментальных данных;</w:t>
      </w:r>
    </w:p>
    <w:p w:rsidR="008B5170" w:rsidRDefault="00233019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приводить примеры опытов, иллюстрирую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щих, </w:t>
      </w:r>
      <w:r>
        <w:rPr>
          <w:rFonts w:ascii="Times New Roman" w:eastAsia="Times New Roman" w:hAnsi="Times New Roman" w:cs="Times New Roman"/>
          <w:color w:val="000000"/>
          <w:sz w:val="24"/>
        </w:rPr>
        <w:t>что: наблюдения и эксперимент служат основой для выдвижения гипотез и построения научных теорий; эксперимент позволяет проверить истинность теоретических выводов; физическая теория дает возможность объяснять явления природы и научные факты; физическая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теория позволяет предсказывать еще неизвестные явления и их особенности; при объяснении природных явлений используются физические модели; один и тот же природный объект или явление можно исследовать на основе использования разных моделей; законы физики и </w:t>
      </w:r>
      <w:r>
        <w:rPr>
          <w:rFonts w:ascii="Times New Roman" w:eastAsia="Times New Roman" w:hAnsi="Times New Roman" w:cs="Times New Roman"/>
          <w:color w:val="000000"/>
          <w:sz w:val="24"/>
        </w:rPr>
        <w:t>физические теории имеют свои определенные границы применимости;</w:t>
      </w:r>
    </w:p>
    <w:p w:rsidR="008B5170" w:rsidRDefault="00233019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описывать фундаментальные опыты, оказавшие существенное влияние на развитие физики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8B5170" w:rsidRDefault="00233019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применять полученные знания для решения физических задач;</w:t>
      </w:r>
    </w:p>
    <w:p w:rsidR="008B5170" w:rsidRDefault="00233019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представлять результаты измерений с учетом их погр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ешностей;</w:t>
      </w:r>
    </w:p>
    <w:p w:rsidR="008B5170" w:rsidRDefault="00233019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приводить примеры практического использования физических знаний: 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законов механики, термодинамики и электродинамики в энергетике; </w:t>
      </w:r>
    </w:p>
    <w:p w:rsidR="008B5170" w:rsidRDefault="00233019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воспринимать и на основе полученных знаний самостоятельно оценивать</w:t>
      </w:r>
      <w:r>
        <w:rPr>
          <w:rFonts w:ascii="Times New Roman" w:eastAsia="Times New Roman" w:hAnsi="Times New Roman" w:cs="Times New Roman"/>
          <w:color w:val="000000"/>
          <w:sz w:val="24"/>
        </w:rPr>
        <w:t> информацию, содержащуюся в сообщениях СМИ, научн</w:t>
      </w:r>
      <w:r>
        <w:rPr>
          <w:rFonts w:ascii="Times New Roman" w:eastAsia="Times New Roman" w:hAnsi="Times New Roman" w:cs="Times New Roman"/>
          <w:color w:val="000000"/>
          <w:sz w:val="24"/>
        </w:rPr>
        <w:t>о-популярных статьях;</w:t>
      </w:r>
    </w:p>
    <w:p w:rsidR="008B5170" w:rsidRDefault="00233019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использовать </w:t>
      </w:r>
      <w:r>
        <w:rPr>
          <w:rFonts w:ascii="Times New Roman" w:eastAsia="Times New Roman" w:hAnsi="Times New Roman" w:cs="Times New Roman"/>
          <w:color w:val="000000"/>
          <w:sz w:val="24"/>
        </w:rPr>
        <w:t>новые информационные технологии для поиска, обработки и предъявления информации по физике в компьютерных базах, данных и сетях (сети Интернета);</w:t>
      </w:r>
    </w:p>
    <w:p w:rsidR="008B5170" w:rsidRDefault="00233019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>использовать приобретенные знания и умения в практической деятельности и повседневной жизни для: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анализа и оценки влияния на организм человека и другие организмы загрязнения окружающей среды; рационального природопользования и защиты окружающей среды; определения собственной позиции по отношению к экологическим проблемам и поведению в природной среде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</w:p>
    <w:p w:rsidR="008B5170" w:rsidRDefault="002330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11-й профильный класс (физико-химический)</w:t>
      </w:r>
    </w:p>
    <w:p w:rsidR="008B5170" w:rsidRDefault="00233019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 результате изучения физики на профильном уровне ученик должен</w:t>
      </w:r>
    </w:p>
    <w:p w:rsidR="008B5170" w:rsidRDefault="00233019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знать/понимать</w:t>
      </w:r>
    </w:p>
    <w:p w:rsidR="008B5170" w:rsidRDefault="00233019">
      <w:pPr>
        <w:numPr>
          <w:ilvl w:val="0"/>
          <w:numId w:val="9"/>
        </w:numPr>
        <w:tabs>
          <w:tab w:val="left" w:pos="720"/>
          <w:tab w:val="left" w:pos="567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смысл понятий:</w:t>
      </w:r>
      <w:r>
        <w:rPr>
          <w:rFonts w:ascii="Times New Roman" w:eastAsia="Times New Roman" w:hAnsi="Times New Roman" w:cs="Times New Roman"/>
          <w:sz w:val="24"/>
        </w:rPr>
        <w:t xml:space="preserve"> физическое явление, физическая величина, модель, гипотеза, принцип, постулат, теория, пространство, время, инерциальная система отсчета, материальная точка, взаимодействие, резонанс, электромагнитные колебания, электромагнитное поле, электромагнитная волн</w:t>
      </w:r>
      <w:r>
        <w:rPr>
          <w:rFonts w:ascii="Times New Roman" w:eastAsia="Times New Roman" w:hAnsi="Times New Roman" w:cs="Times New Roman"/>
          <w:sz w:val="24"/>
        </w:rPr>
        <w:t>а, атом, квант, фотон, атомное ядро, дефект массы, энергия связи, радиоактивность, ионизирующее излучение, планета, звезда, галактика, Вселенная;</w:t>
      </w:r>
      <w:proofErr w:type="gramEnd"/>
    </w:p>
    <w:p w:rsidR="008B5170" w:rsidRDefault="00233019">
      <w:pPr>
        <w:numPr>
          <w:ilvl w:val="0"/>
          <w:numId w:val="9"/>
        </w:numPr>
        <w:tabs>
          <w:tab w:val="left" w:pos="720"/>
          <w:tab w:val="left" w:pos="567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смысл физических величин: </w:t>
      </w:r>
      <w:r>
        <w:rPr>
          <w:rFonts w:ascii="Times New Roman" w:eastAsia="Times New Roman" w:hAnsi="Times New Roman" w:cs="Times New Roman"/>
          <w:sz w:val="24"/>
        </w:rPr>
        <w:t>импульс, период, частота, амплитуда колебаний, длина волны, магнитный поток, индукци</w:t>
      </w:r>
      <w:r>
        <w:rPr>
          <w:rFonts w:ascii="Times New Roman" w:eastAsia="Times New Roman" w:hAnsi="Times New Roman" w:cs="Times New Roman"/>
          <w:sz w:val="24"/>
        </w:rPr>
        <w:t>я магнитного поля, индуктивность, энергия магнитного поля, показатель преломления, оптическая сила линзы;</w:t>
      </w:r>
      <w:proofErr w:type="gramEnd"/>
    </w:p>
    <w:p w:rsidR="008B5170" w:rsidRDefault="00233019">
      <w:pPr>
        <w:numPr>
          <w:ilvl w:val="0"/>
          <w:numId w:val="9"/>
        </w:numPr>
        <w:tabs>
          <w:tab w:val="left" w:pos="720"/>
          <w:tab w:val="left" w:pos="567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смысл физических законов, принципов и постулатов </w:t>
      </w:r>
      <w:r>
        <w:rPr>
          <w:rFonts w:ascii="Times New Roman" w:eastAsia="Times New Roman" w:hAnsi="Times New Roman" w:cs="Times New Roman"/>
          <w:sz w:val="24"/>
        </w:rPr>
        <w:t>(формулировка, границы применимости): принцип относительности, закон электромагнитной индукции, закон</w:t>
      </w:r>
      <w:r>
        <w:rPr>
          <w:rFonts w:ascii="Times New Roman" w:eastAsia="Times New Roman" w:hAnsi="Times New Roman" w:cs="Times New Roman"/>
          <w:sz w:val="24"/>
        </w:rPr>
        <w:t xml:space="preserve">ы отражения и преломления света, постулаты специальной теории относительности, закон связи массы и энергии, законы фотоэффекта, постулаты Бора, закон радиоактивного распада; </w:t>
      </w:r>
    </w:p>
    <w:p w:rsidR="008B5170" w:rsidRDefault="00233019">
      <w:pPr>
        <w:numPr>
          <w:ilvl w:val="0"/>
          <w:numId w:val="9"/>
        </w:numPr>
        <w:tabs>
          <w:tab w:val="left" w:pos="720"/>
          <w:tab w:val="left" w:pos="567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вклад российских и зарубежных ученых</w:t>
      </w:r>
      <w:r>
        <w:rPr>
          <w:rFonts w:ascii="Times New Roman" w:eastAsia="Times New Roman" w:hAnsi="Times New Roman" w:cs="Times New Roman"/>
          <w:sz w:val="24"/>
        </w:rPr>
        <w:t>, оказавших наибольшее влияние на развитие фи</w:t>
      </w:r>
      <w:r>
        <w:rPr>
          <w:rFonts w:ascii="Times New Roman" w:eastAsia="Times New Roman" w:hAnsi="Times New Roman" w:cs="Times New Roman"/>
          <w:sz w:val="24"/>
        </w:rPr>
        <w:t>зики;</w:t>
      </w:r>
    </w:p>
    <w:p w:rsidR="008B5170" w:rsidRDefault="008B5170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i/>
          <w:sz w:val="24"/>
        </w:rPr>
      </w:pPr>
    </w:p>
    <w:p w:rsidR="008B5170" w:rsidRDefault="008B5170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i/>
          <w:sz w:val="24"/>
        </w:rPr>
      </w:pPr>
    </w:p>
    <w:p w:rsidR="008B5170" w:rsidRDefault="008B5170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i/>
          <w:sz w:val="24"/>
        </w:rPr>
      </w:pPr>
    </w:p>
    <w:p w:rsidR="008B5170" w:rsidRDefault="00233019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уметь </w:t>
      </w:r>
    </w:p>
    <w:p w:rsidR="008B5170" w:rsidRDefault="00233019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описывать и объяснять результаты наблюдений и экспериментов:</w:t>
      </w:r>
      <w:r>
        <w:rPr>
          <w:rFonts w:ascii="Times New Roman" w:eastAsia="Times New Roman" w:hAnsi="Times New Roman" w:cs="Times New Roman"/>
          <w:sz w:val="24"/>
        </w:rPr>
        <w:t xml:space="preserve"> взаимодействие проводников с током; действие магнитного поля на проводник с током; электромагнитная индукция; распространение электромагнитных волн; дисперсия, интерференция и диф</w:t>
      </w:r>
      <w:r>
        <w:rPr>
          <w:rFonts w:ascii="Times New Roman" w:eastAsia="Times New Roman" w:hAnsi="Times New Roman" w:cs="Times New Roman"/>
          <w:sz w:val="24"/>
        </w:rPr>
        <w:t xml:space="preserve">ракция света; излучение и поглощение света атомами, линейчатые спектры; фотоэффект; радиоактивность; </w:t>
      </w:r>
    </w:p>
    <w:p w:rsidR="008B5170" w:rsidRDefault="00233019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приводить примеры опытов, иллюстрирующих, что:</w:t>
      </w:r>
      <w:r>
        <w:rPr>
          <w:rFonts w:ascii="Times New Roman" w:eastAsia="Times New Roman" w:hAnsi="Times New Roman" w:cs="Times New Roman"/>
          <w:sz w:val="24"/>
        </w:rPr>
        <w:t xml:space="preserve"> наблюдения и эксперимент служат основой для выдвижения гипотез и построения научных теорий; эксперимент поз</w:t>
      </w:r>
      <w:r>
        <w:rPr>
          <w:rFonts w:ascii="Times New Roman" w:eastAsia="Times New Roman" w:hAnsi="Times New Roman" w:cs="Times New Roman"/>
          <w:sz w:val="24"/>
        </w:rPr>
        <w:t>воляет проверить истинность теоретических выводов; физическая теория дает возможность объяснять явления природы и научные факты; физическая теория позволяет предсказывать еще неизвестные явления и их особенности; при объяснении природных явлений используют</w:t>
      </w:r>
      <w:r>
        <w:rPr>
          <w:rFonts w:ascii="Times New Roman" w:eastAsia="Times New Roman" w:hAnsi="Times New Roman" w:cs="Times New Roman"/>
          <w:sz w:val="24"/>
        </w:rPr>
        <w:t>ся физические модели; один и тот же природный объект или явление можно исследовать на основе использования разных моделей; законы физики и физические теории имеют свои определенные границы применимости;</w:t>
      </w:r>
    </w:p>
    <w:p w:rsidR="008B5170" w:rsidRDefault="00233019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описывать фундаментальные опыты, оказавшие существенное влияние на развитие физики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8B5170" w:rsidRDefault="00233019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применять полученные знания для решения физических задач;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5170" w:rsidRDefault="00233019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определять:</w:t>
      </w:r>
      <w:r>
        <w:rPr>
          <w:rFonts w:ascii="Times New Roman" w:eastAsia="Times New Roman" w:hAnsi="Times New Roman" w:cs="Times New Roman"/>
          <w:sz w:val="24"/>
        </w:rPr>
        <w:t xml:space="preserve"> характер физического процесса по графику, таблице, формуле; продукты ядерных реакций на основе законо</w:t>
      </w:r>
      <w:r>
        <w:rPr>
          <w:rFonts w:ascii="Times New Roman" w:eastAsia="Times New Roman" w:hAnsi="Times New Roman" w:cs="Times New Roman"/>
          <w:sz w:val="24"/>
        </w:rPr>
        <w:t>в сохранения электрического заряда и массового числа;</w:t>
      </w:r>
    </w:p>
    <w:p w:rsidR="008B5170" w:rsidRDefault="00233019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измерять:</w:t>
      </w:r>
      <w:r>
        <w:rPr>
          <w:rFonts w:ascii="Times New Roman" w:eastAsia="Times New Roman" w:hAnsi="Times New Roman" w:cs="Times New Roman"/>
          <w:sz w:val="24"/>
        </w:rPr>
        <w:t xml:space="preserve"> ускорение свободного падения; показатель преломления вещества, оптическую силу линзы, длину световой волны; представлять результаты измерений с учетом их погрешностей;</w:t>
      </w:r>
    </w:p>
    <w:p w:rsidR="008B5170" w:rsidRDefault="00233019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приводить примеры практи</w:t>
      </w:r>
      <w:r>
        <w:rPr>
          <w:rFonts w:ascii="Times New Roman" w:eastAsia="Times New Roman" w:hAnsi="Times New Roman" w:cs="Times New Roman"/>
          <w:i/>
          <w:sz w:val="24"/>
        </w:rPr>
        <w:t xml:space="preserve">ческого применения физических знаний: </w:t>
      </w:r>
      <w:r>
        <w:rPr>
          <w:rFonts w:ascii="Times New Roman" w:eastAsia="Times New Roman" w:hAnsi="Times New Roman" w:cs="Times New Roman"/>
          <w:sz w:val="24"/>
        </w:rPr>
        <w:t xml:space="preserve">различных видов электромагнитных излучений для развития радио- и телекоммуникаций; квантовой физики в создании ядерной энергетики, лазеров; </w:t>
      </w:r>
    </w:p>
    <w:p w:rsidR="008B5170" w:rsidRDefault="00233019">
      <w:pPr>
        <w:numPr>
          <w:ilvl w:val="0"/>
          <w:numId w:val="10"/>
        </w:numPr>
        <w:tabs>
          <w:tab w:val="left" w:pos="720"/>
          <w:tab w:val="left" w:pos="567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воспринимать и на основе полученных знаний самостоятельно оценивать</w:t>
      </w:r>
      <w:r>
        <w:rPr>
          <w:rFonts w:ascii="Times New Roman" w:eastAsia="Times New Roman" w:hAnsi="Times New Roman" w:cs="Times New Roman"/>
          <w:sz w:val="24"/>
        </w:rPr>
        <w:t xml:space="preserve"> информаци</w:t>
      </w:r>
      <w:r>
        <w:rPr>
          <w:rFonts w:ascii="Times New Roman" w:eastAsia="Times New Roman" w:hAnsi="Times New Roman" w:cs="Times New Roman"/>
          <w:sz w:val="24"/>
        </w:rPr>
        <w:t xml:space="preserve">ю, содержащуюся в сообщениях СМИ, научно-популярных статьях; </w:t>
      </w:r>
      <w:r>
        <w:rPr>
          <w:rFonts w:ascii="Times New Roman" w:eastAsia="Times New Roman" w:hAnsi="Times New Roman" w:cs="Times New Roman"/>
          <w:i/>
          <w:sz w:val="24"/>
        </w:rPr>
        <w:t xml:space="preserve">использовать </w:t>
      </w:r>
      <w:r>
        <w:rPr>
          <w:rFonts w:ascii="Times New Roman" w:eastAsia="Times New Roman" w:hAnsi="Times New Roman" w:cs="Times New Roman"/>
          <w:sz w:val="24"/>
        </w:rPr>
        <w:t>новые информационные технологии для поиска, обработки и предъявления информации по физике в компьютерных базах, данных и сетях (сети Интернет);</w:t>
      </w:r>
    </w:p>
    <w:p w:rsidR="008B5170" w:rsidRDefault="00233019">
      <w:pPr>
        <w:numPr>
          <w:ilvl w:val="0"/>
          <w:numId w:val="10"/>
        </w:numPr>
        <w:tabs>
          <w:tab w:val="left" w:pos="720"/>
          <w:tab w:val="left" w:pos="567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использовать приобретенные знания и ум</w:t>
      </w:r>
      <w:r>
        <w:rPr>
          <w:rFonts w:ascii="Times New Roman" w:eastAsia="Times New Roman" w:hAnsi="Times New Roman" w:cs="Times New Roman"/>
          <w:sz w:val="24"/>
        </w:rPr>
        <w:t>ения в практической деятельности и повседневной жизни для: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анализа и оценки влияния на организм </w:t>
      </w:r>
      <w:r>
        <w:rPr>
          <w:rFonts w:ascii="Times New Roman" w:eastAsia="Times New Roman" w:hAnsi="Times New Roman" w:cs="Times New Roman"/>
          <w:sz w:val="24"/>
        </w:rPr>
        <w:t>человека и другие организмы загрязнения окружающей среды;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рационального природопользования и защиты окружающей среды;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определения собственной позиции по отношению к экологическим проблемам и поведению в природной среде.</w:t>
      </w:r>
      <w:proofErr w:type="gramEnd"/>
    </w:p>
    <w:p w:rsidR="008B5170" w:rsidRDefault="002330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11-</w:t>
      </w:r>
      <w:r>
        <w:rPr>
          <w:rFonts w:ascii="Times New Roman" w:eastAsia="Times New Roman" w:hAnsi="Times New Roman" w:cs="Times New Roman"/>
          <w:b/>
          <w:sz w:val="24"/>
        </w:rPr>
        <w:t>й универсальный (непрофильный) класс</w:t>
      </w:r>
    </w:p>
    <w:p w:rsidR="008B5170" w:rsidRDefault="00233019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 результате изучения физики на базовом уровне ученик должен</w:t>
      </w:r>
    </w:p>
    <w:p w:rsidR="008B5170" w:rsidRDefault="00233019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lastRenderedPageBreak/>
        <w:t>знать/понимать</w:t>
      </w:r>
    </w:p>
    <w:p w:rsidR="008B5170" w:rsidRDefault="00233019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смысл понятий: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электромагнитное поле, волна, фотон, атом, атомное ядро, ионизирующие излучения, планета, звезда, Солнечная система, галактика, </w:t>
      </w:r>
      <w:r>
        <w:rPr>
          <w:rFonts w:ascii="Times New Roman" w:eastAsia="Times New Roman" w:hAnsi="Times New Roman" w:cs="Times New Roman"/>
          <w:color w:val="000000"/>
          <w:sz w:val="24"/>
        </w:rPr>
        <w:t>Вселенная;</w:t>
      </w:r>
      <w:proofErr w:type="gramEnd"/>
    </w:p>
    <w:p w:rsidR="008B5170" w:rsidRDefault="00233019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>смысл физических величин (повторение):</w:t>
      </w:r>
      <w:r>
        <w:rPr>
          <w:rFonts w:ascii="Times New Roman" w:eastAsia="Times New Roman" w:hAnsi="Times New Roman" w:cs="Times New Roman"/>
          <w:color w:val="000000"/>
          <w:sz w:val="24"/>
        </w:rPr>
        <w:t> 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</w:t>
      </w:r>
      <w:r>
        <w:rPr>
          <w:rFonts w:ascii="Times New Roman" w:eastAsia="Times New Roman" w:hAnsi="Times New Roman" w:cs="Times New Roman"/>
          <w:color w:val="000000"/>
          <w:sz w:val="24"/>
        </w:rPr>
        <w:t>кий заряд;</w:t>
      </w:r>
      <w:proofErr w:type="gramEnd"/>
    </w:p>
    <w:p w:rsidR="008B5170" w:rsidRDefault="00233019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смысл физических законов</w:t>
      </w:r>
      <w:r>
        <w:rPr>
          <w:rFonts w:ascii="Times New Roman" w:eastAsia="Times New Roman" w:hAnsi="Times New Roman" w:cs="Times New Roman"/>
          <w:color w:val="000000"/>
          <w:sz w:val="24"/>
        </w:rPr>
        <w:t> электромагнитной индукции, фотоэффекта;</w:t>
      </w:r>
    </w:p>
    <w:p w:rsidR="008B5170" w:rsidRDefault="00233019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основные положения изучаемых физических теорий и их роль в формировании научного мировоззрения;</w:t>
      </w:r>
    </w:p>
    <w:p w:rsidR="008B5170" w:rsidRDefault="00233019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вклад российских и зарубежных ученых</w:t>
      </w:r>
      <w:r>
        <w:rPr>
          <w:rFonts w:ascii="Times New Roman" w:eastAsia="Times New Roman" w:hAnsi="Times New Roman" w:cs="Times New Roman"/>
          <w:color w:val="000000"/>
          <w:sz w:val="24"/>
        </w:rPr>
        <w:t>, оказавших наибольшее влияние на развитие физик</w:t>
      </w:r>
      <w:r>
        <w:rPr>
          <w:rFonts w:ascii="Times New Roman" w:eastAsia="Times New Roman" w:hAnsi="Times New Roman" w:cs="Times New Roman"/>
          <w:color w:val="000000"/>
          <w:sz w:val="24"/>
        </w:rPr>
        <w:t>и;</w:t>
      </w:r>
    </w:p>
    <w:p w:rsidR="008B5170" w:rsidRDefault="00233019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уметь</w:t>
      </w:r>
    </w:p>
    <w:p w:rsidR="008B5170" w:rsidRDefault="00233019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описывать и объяснять физические явления и свойства тел: </w:t>
      </w:r>
      <w:r>
        <w:rPr>
          <w:rFonts w:ascii="Times New Roman" w:eastAsia="Times New Roman" w:hAnsi="Times New Roman" w:cs="Times New Roman"/>
          <w:color w:val="000000"/>
          <w:sz w:val="24"/>
        </w:rPr>
        <w:t>движение небесных тел и искусственных спутников Земли; электромагнитную индукцию, распространение электромагнитных волн; </w:t>
      </w:r>
      <w:r>
        <w:rPr>
          <w:rFonts w:ascii="Times New Roman" w:eastAsia="Times New Roman" w:hAnsi="Times New Roman" w:cs="Times New Roman"/>
          <w:color w:val="000000"/>
          <w:sz w:val="24"/>
        </w:rPr>
        <w:t>волновые свойства света; излучение и поглощение света атомом; фотоэффект;</w:t>
      </w:r>
    </w:p>
    <w:p w:rsidR="008B5170" w:rsidRDefault="00233019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отличать</w:t>
      </w:r>
      <w:r>
        <w:rPr>
          <w:rFonts w:ascii="Times New Roman" w:eastAsia="Times New Roman" w:hAnsi="Times New Roman" w:cs="Times New Roman"/>
          <w:color w:val="000000"/>
          <w:sz w:val="24"/>
        </w:rPr>
        <w:t> гипотезы от научных теорий;</w:t>
      </w:r>
    </w:p>
    <w:p w:rsidR="008B5170" w:rsidRDefault="00233019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делать вывод</w:t>
      </w:r>
      <w:r>
        <w:rPr>
          <w:rFonts w:ascii="Times New Roman" w:eastAsia="Times New Roman" w:hAnsi="Times New Roman" w:cs="Times New Roman"/>
          <w:color w:val="000000"/>
          <w:sz w:val="24"/>
        </w:rPr>
        <w:t>ы на основе экспериментальных данных;</w:t>
      </w:r>
    </w:p>
    <w:p w:rsidR="008B5170" w:rsidRDefault="00233019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приводить примеры опытов, иллюстрирующих, </w:t>
      </w:r>
      <w:r>
        <w:rPr>
          <w:rFonts w:ascii="Times New Roman" w:eastAsia="Times New Roman" w:hAnsi="Times New Roman" w:cs="Times New Roman"/>
          <w:color w:val="000000"/>
          <w:sz w:val="24"/>
        </w:rPr>
        <w:t>что: наблюдения и эксперимент служат основой для выдвижения гипотез и построения научных теорий; эксперимент позволяет проверить истинность теоретических выводов; физическая теория дает возможность объяснять явления природы и научные факты; физическая теор</w:t>
      </w:r>
      <w:r>
        <w:rPr>
          <w:rFonts w:ascii="Times New Roman" w:eastAsia="Times New Roman" w:hAnsi="Times New Roman" w:cs="Times New Roman"/>
          <w:color w:val="000000"/>
          <w:sz w:val="24"/>
        </w:rPr>
        <w:t>ия позволяет предсказывать еще неизвестные явления и их особенности; при объяснении природных явлений используются физические модели; один и тот же природный объект или явление можно исследовать на основе использования разных моделей; законы физики и физич</w:t>
      </w:r>
      <w:r>
        <w:rPr>
          <w:rFonts w:ascii="Times New Roman" w:eastAsia="Times New Roman" w:hAnsi="Times New Roman" w:cs="Times New Roman"/>
          <w:color w:val="000000"/>
          <w:sz w:val="24"/>
        </w:rPr>
        <w:t>еские теории имеют свои определенные границы применимости;</w:t>
      </w:r>
    </w:p>
    <w:p w:rsidR="008B5170" w:rsidRDefault="00233019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описывать фундаментальные опыты, оказавшие существенное влияние на развитие физики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8B5170" w:rsidRDefault="00233019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применять полученные знания для решения физических задач;</w:t>
      </w:r>
    </w:p>
    <w:p w:rsidR="008B5170" w:rsidRDefault="00233019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представлять результаты измерений с учетом их погрешнос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тей;</w:t>
      </w:r>
    </w:p>
    <w:p w:rsidR="008B5170" w:rsidRDefault="00233019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приводить примеры практического использования физических знаний: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8B5170" w:rsidRDefault="00233019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воспринимать и на основе полученных знаний само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стоятельно оценивать</w:t>
      </w:r>
      <w:r>
        <w:rPr>
          <w:rFonts w:ascii="Times New Roman" w:eastAsia="Times New Roman" w:hAnsi="Times New Roman" w:cs="Times New Roman"/>
          <w:color w:val="000000"/>
          <w:sz w:val="24"/>
        </w:rPr>
        <w:t> информацию, содержащуюся в сообщениях СМИ, научно-популярных статьях;</w:t>
      </w:r>
    </w:p>
    <w:p w:rsidR="008B5170" w:rsidRDefault="00233019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использовать </w:t>
      </w:r>
      <w:r>
        <w:rPr>
          <w:rFonts w:ascii="Times New Roman" w:eastAsia="Times New Roman" w:hAnsi="Times New Roman" w:cs="Times New Roman"/>
          <w:color w:val="000000"/>
          <w:sz w:val="24"/>
        </w:rPr>
        <w:t>новые информационные технологии для поиска, обработки и предъявления информации по физике в компьютерных базах, данных и сетях (сети Интернета);</w:t>
      </w:r>
    </w:p>
    <w:p w:rsidR="008B5170" w:rsidRDefault="00233019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>использ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овать приобретенные знания и умения в практической деятельности и повседневной жизни для: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анализ</w:t>
      </w:r>
      <w:r>
        <w:rPr>
          <w:rFonts w:ascii="Times New Roman" w:eastAsia="Times New Roman" w:hAnsi="Times New Roman" w:cs="Times New Roman"/>
          <w:color w:val="000000"/>
          <w:sz w:val="24"/>
        </w:rPr>
        <w:t>а и оценки влияния на организм человека и другие организмы загрязнения окружающей среды; рационального природопользования и защиты окружающей среды; определения собственной позиции по отношению к экологическим проблемам и поведению в природной среде.</w:t>
      </w:r>
      <w:proofErr w:type="gramEnd"/>
    </w:p>
    <w:p w:rsidR="008B5170" w:rsidRDefault="008B51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8B5170" w:rsidRDefault="00233019">
      <w:pPr>
        <w:spacing w:after="0" w:line="240" w:lineRule="auto"/>
        <w:ind w:right="342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С</w:t>
      </w:r>
      <w:r>
        <w:rPr>
          <w:rFonts w:ascii="Times New Roman" w:eastAsia="Times New Roman" w:hAnsi="Times New Roman" w:cs="Times New Roman"/>
          <w:b/>
          <w:sz w:val="24"/>
        </w:rPr>
        <w:t>одержание учебного предмета</w:t>
      </w:r>
    </w:p>
    <w:p w:rsidR="008B5170" w:rsidRDefault="002330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Базовый уровень образования</w:t>
      </w:r>
    </w:p>
    <w:p w:rsidR="008B5170" w:rsidRDefault="002330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1. Научный метод познания природы.</w:t>
      </w:r>
    </w:p>
    <w:p w:rsidR="008B5170" w:rsidRDefault="002330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Физика – фундаментальная наука о природе. Научный метод познания. </w:t>
      </w:r>
    </w:p>
    <w:p w:rsidR="008B5170" w:rsidRDefault="002330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Методы научного исследования Физических явлений. Эксперимент и теория в процессе познания п</w:t>
      </w:r>
      <w:r>
        <w:rPr>
          <w:rFonts w:ascii="Times New Roman" w:eastAsia="Times New Roman" w:hAnsi="Times New Roman" w:cs="Times New Roman"/>
          <w:sz w:val="24"/>
        </w:rPr>
        <w:t>рироды. Погрешности измерений физических величин. Научные гипотезы. Модели физических явлений. Физические законы и теории. Границы применимости физических законов. Физическая картина мира. Открытия в физике – основа прогресса в технике и технологии произво</w:t>
      </w:r>
      <w:r>
        <w:rPr>
          <w:rFonts w:ascii="Times New Roman" w:eastAsia="Times New Roman" w:hAnsi="Times New Roman" w:cs="Times New Roman"/>
          <w:sz w:val="24"/>
        </w:rPr>
        <w:t>дства.</w:t>
      </w:r>
    </w:p>
    <w:p w:rsidR="008B5170" w:rsidRDefault="008B51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8B5170" w:rsidRDefault="002330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 Механика.</w:t>
      </w:r>
    </w:p>
    <w:p w:rsidR="008B5170" w:rsidRDefault="002330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Системы отсчета. Скалярные и векторные физические величины. Мгновенная скорость. Ускорение. Равноускоренное движение. </w:t>
      </w:r>
      <w:proofErr w:type="gramStart"/>
      <w:r>
        <w:rPr>
          <w:rFonts w:ascii="Times New Roman" w:eastAsia="Times New Roman" w:hAnsi="Times New Roman" w:cs="Times New Roman"/>
          <w:sz w:val="24"/>
        </w:rPr>
        <w:t>Движение с по окружности с постоянной по модулю скоростью.</w:t>
      </w:r>
      <w:proofErr w:type="gramEnd"/>
    </w:p>
    <w:p w:rsidR="008B5170" w:rsidRDefault="002330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Масса и сила. Законы динамики. Способы измерения си</w:t>
      </w:r>
      <w:r>
        <w:rPr>
          <w:rFonts w:ascii="Times New Roman" w:eastAsia="Times New Roman" w:hAnsi="Times New Roman" w:cs="Times New Roman"/>
          <w:sz w:val="24"/>
        </w:rPr>
        <w:t>л. Инерциальные системы отсчета. Закон всемирного тяготения.</w:t>
      </w:r>
    </w:p>
    <w:p w:rsidR="008B5170" w:rsidRDefault="002330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Закон сохранения импульса. Кинетическая энергия и работа. Потенциальная энергия тела в гравитационном поле. Потенциальная энергия упруго деформированного тела.</w:t>
      </w:r>
    </w:p>
    <w:p w:rsidR="008B5170" w:rsidRDefault="002330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Закон сохранения механической энергии. </w:t>
      </w:r>
    </w:p>
    <w:p w:rsidR="008B5170" w:rsidRDefault="002330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Механические колебания и волны.</w:t>
      </w:r>
    </w:p>
    <w:p w:rsidR="008B5170" w:rsidRDefault="002330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3. Молекулярная физика.</w:t>
      </w:r>
    </w:p>
    <w:p w:rsidR="008B5170" w:rsidRDefault="002330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Молекулярно-кинетическая теория строения вещества и её экспериментальные основания.</w:t>
      </w:r>
    </w:p>
    <w:p w:rsidR="008B5170" w:rsidRDefault="002330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Абсолютная температура. Уравнение состояния идеального газа.</w:t>
      </w:r>
    </w:p>
    <w:p w:rsidR="008B5170" w:rsidRDefault="002330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Связь ср</w:t>
      </w:r>
      <w:r>
        <w:rPr>
          <w:rFonts w:ascii="Times New Roman" w:eastAsia="Times New Roman" w:hAnsi="Times New Roman" w:cs="Times New Roman"/>
          <w:sz w:val="24"/>
        </w:rPr>
        <w:t>едней кинетической энергии теплового движения молекул с абсолютной температурой.</w:t>
      </w:r>
    </w:p>
    <w:p w:rsidR="008B5170" w:rsidRDefault="002330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Строение жидкостей и твердых тел.</w:t>
      </w:r>
    </w:p>
    <w:p w:rsidR="008B5170" w:rsidRDefault="002330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Внутренняя энергия. Работа и теплопередача как способы изменения внутренней энергии. Первый закон термодинамики. Принципы действия тепловых м</w:t>
      </w:r>
      <w:r>
        <w:rPr>
          <w:rFonts w:ascii="Times New Roman" w:eastAsia="Times New Roman" w:hAnsi="Times New Roman" w:cs="Times New Roman"/>
          <w:sz w:val="24"/>
        </w:rPr>
        <w:t>ашин. Проблемы теплоэнергетики и охрана окружающей среды.</w:t>
      </w:r>
    </w:p>
    <w:p w:rsidR="008B5170" w:rsidRDefault="002330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4. Электродинамика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B5170" w:rsidRDefault="002330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Элементарный электрический заряд. Закон сохранения электрического заряда. Закон Кулона. Разность потенциалов. </w:t>
      </w:r>
    </w:p>
    <w:p w:rsidR="008B5170" w:rsidRDefault="002330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Источники постоянного тока. Электродвижущая сила. Закон Ома </w:t>
      </w:r>
      <w:r>
        <w:rPr>
          <w:rFonts w:ascii="Times New Roman" w:eastAsia="Times New Roman" w:hAnsi="Times New Roman" w:cs="Times New Roman"/>
          <w:sz w:val="24"/>
        </w:rPr>
        <w:t xml:space="preserve">для полной электрической цепи. Электрический ток в металлах, электролитах, газах и вакууме. Полупроводники. Собственная 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примесная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проводимость полупроводников. Полупроводниковые приборы.</w:t>
      </w:r>
    </w:p>
    <w:p w:rsidR="008B5170" w:rsidRDefault="002330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Индукция магнитного поля. Сила Ампера. Сила Лоренца. Самоиндукция. </w:t>
      </w:r>
      <w:r>
        <w:rPr>
          <w:rFonts w:ascii="Times New Roman" w:eastAsia="Times New Roman" w:hAnsi="Times New Roman" w:cs="Times New Roman"/>
          <w:sz w:val="24"/>
        </w:rPr>
        <w:t>Индуктивность. Энергия магнитного поля. Магнитные свойства вещества. Закон электромагнитной индукции. Правило Ленца. Индукционный генератор электрического тока.</w:t>
      </w:r>
    </w:p>
    <w:p w:rsidR="008B5170" w:rsidRDefault="002330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5. Электромагнитные колебания и волны.</w:t>
      </w:r>
    </w:p>
    <w:p w:rsidR="008B5170" w:rsidRDefault="002330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Колебательный контур. Свободные и вынужденные эле</w:t>
      </w:r>
      <w:r>
        <w:rPr>
          <w:rFonts w:ascii="Times New Roman" w:eastAsia="Times New Roman" w:hAnsi="Times New Roman" w:cs="Times New Roman"/>
          <w:sz w:val="24"/>
        </w:rPr>
        <w:t>ктромагнитные колебания. Гармонические электромагнитные колебания. Электрический резонанс. Производство, передача и потребление электрической энергии.</w:t>
      </w:r>
    </w:p>
    <w:p w:rsidR="008B5170" w:rsidRDefault="002330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Электромагнитное поле. Электромагнитные волны. Скорость электромагнитных волн. Свойства электромагнитных </w:t>
      </w:r>
      <w:r>
        <w:rPr>
          <w:rFonts w:ascii="Times New Roman" w:eastAsia="Times New Roman" w:hAnsi="Times New Roman" w:cs="Times New Roman"/>
          <w:sz w:val="24"/>
        </w:rPr>
        <w:t xml:space="preserve">волн. Принципы радиосвязи и телевидения. </w:t>
      </w:r>
    </w:p>
    <w:p w:rsidR="008B5170" w:rsidRDefault="002330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Скорость света. Законы отражения и преломления света. Интерференция света. Дифракция света. Дифракционная решетка. Поляризация света. Дисперсия света. Линзы. Формула тонкой линзы. Оптические приборы.</w:t>
      </w:r>
    </w:p>
    <w:p w:rsidR="008B5170" w:rsidRDefault="002330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Постулаты спец</w:t>
      </w:r>
      <w:r>
        <w:rPr>
          <w:rFonts w:ascii="Times New Roman" w:eastAsia="Times New Roman" w:hAnsi="Times New Roman" w:cs="Times New Roman"/>
          <w:sz w:val="24"/>
        </w:rPr>
        <w:t>иальной теории относительности. Полная энергия. Энергия покоя. Релятивистский импульс. Дефект масс и энергия связи.</w:t>
      </w:r>
    </w:p>
    <w:p w:rsidR="008B5170" w:rsidRDefault="002330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Раздел 6. Квантовая физика.</w:t>
      </w:r>
    </w:p>
    <w:p w:rsidR="008B5170" w:rsidRDefault="002330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Гипотеза Планка о квантах. Фотоэлектрический эффект. Законы фотоэффекта. Уравнение Эйнштейна для фотоэффекта. Фо</w:t>
      </w:r>
      <w:r>
        <w:rPr>
          <w:rFonts w:ascii="Times New Roman" w:eastAsia="Times New Roman" w:hAnsi="Times New Roman" w:cs="Times New Roman"/>
          <w:sz w:val="24"/>
        </w:rPr>
        <w:t>тон. Давление света. Корпускулярно-волновой дуализм.</w:t>
      </w:r>
    </w:p>
    <w:p w:rsidR="008B5170" w:rsidRDefault="002330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Модели строения атома. Опыты Резерфорда. Объяснение линейчатого спектра водорода на основе квантовых постулатов Бора.</w:t>
      </w:r>
    </w:p>
    <w:p w:rsidR="008B5170" w:rsidRDefault="002330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 и строение атомного ядра. Свойства ядерных сил. Энергия связи атомных ядер. Ви</w:t>
      </w:r>
      <w:r>
        <w:rPr>
          <w:rFonts w:ascii="Times New Roman" w:eastAsia="Times New Roman" w:hAnsi="Times New Roman" w:cs="Times New Roman"/>
          <w:sz w:val="24"/>
        </w:rPr>
        <w:t>ды радиоактивных превращений атомных ядер. Закон радиоактивного распада. Свойства ионизирующих ядерных излучений. Доза излучения.</w:t>
      </w:r>
    </w:p>
    <w:p w:rsidR="008B5170" w:rsidRDefault="002330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Ядерные реакции. Цепная ядерная реакция. Ядерная энергетика. Термоядерный синтез.</w:t>
      </w:r>
    </w:p>
    <w:p w:rsidR="008B5170" w:rsidRDefault="002330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Элементарные частицы. Фундаментальные взаимо</w:t>
      </w:r>
      <w:r>
        <w:rPr>
          <w:rFonts w:ascii="Times New Roman" w:eastAsia="Times New Roman" w:hAnsi="Times New Roman" w:cs="Times New Roman"/>
          <w:sz w:val="24"/>
        </w:rPr>
        <w:t>действия.</w:t>
      </w:r>
    </w:p>
    <w:p w:rsidR="008B5170" w:rsidRDefault="002330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7. Экспериментальная физика.</w:t>
      </w:r>
    </w:p>
    <w:p w:rsidR="008B5170" w:rsidRDefault="002330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Опыты, иллюстрирующие изучаемые явления.</w:t>
      </w:r>
    </w:p>
    <w:p w:rsidR="008B5170" w:rsidRDefault="008B51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8B5170" w:rsidRDefault="00233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 универсальный (непрофильный) класс</w:t>
      </w:r>
    </w:p>
    <w:p w:rsidR="008B5170" w:rsidRDefault="008B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693"/>
        <w:gridCol w:w="2890"/>
        <w:gridCol w:w="2890"/>
      </w:tblGrid>
      <w:tr w:rsidR="008B5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2330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</w:p>
        </w:tc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2330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</w:tr>
      <w:tr w:rsidR="008B5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8B51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2330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2330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8B5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2330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Научный метод познания природы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2330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2330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8B5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2330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Механика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2330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8B51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B5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2330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Молекулярная физика и термодинамика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2330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8B51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B5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2330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Электродинамика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2330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2330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8B5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2330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Электромагнитные колебания и волны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8B51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2330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</w:tr>
      <w:tr w:rsidR="008B5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2330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Квантовая физика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8B51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2330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</w:tr>
      <w:tr w:rsidR="008B5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2330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Строение Вселенной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8B51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8B51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B5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2330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Экспериментальная физика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8B51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8B51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B5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2330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2330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2330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8B5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2330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Лабораторные работы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2330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2330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8B51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2330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Контрольные работы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2330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170" w:rsidRDefault="002330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</w:tbl>
    <w:p w:rsidR="008B5170" w:rsidRDefault="008B51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5170" w:rsidRDefault="008B51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B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6C3"/>
    <w:multiLevelType w:val="multilevel"/>
    <w:tmpl w:val="26782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327EC"/>
    <w:multiLevelType w:val="multilevel"/>
    <w:tmpl w:val="468E1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B0BA2"/>
    <w:multiLevelType w:val="multilevel"/>
    <w:tmpl w:val="D368B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2D73E7"/>
    <w:multiLevelType w:val="multilevel"/>
    <w:tmpl w:val="6E644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D52587"/>
    <w:multiLevelType w:val="multilevel"/>
    <w:tmpl w:val="E4729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CC0B7D"/>
    <w:multiLevelType w:val="multilevel"/>
    <w:tmpl w:val="B2A62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FA7164"/>
    <w:multiLevelType w:val="multilevel"/>
    <w:tmpl w:val="9CCCB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C4319E"/>
    <w:multiLevelType w:val="multilevel"/>
    <w:tmpl w:val="8572D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922318"/>
    <w:multiLevelType w:val="multilevel"/>
    <w:tmpl w:val="F0408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B5590F"/>
    <w:multiLevelType w:val="multilevel"/>
    <w:tmpl w:val="9BE88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360993"/>
    <w:multiLevelType w:val="multilevel"/>
    <w:tmpl w:val="07F48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DB79BF"/>
    <w:multiLevelType w:val="multilevel"/>
    <w:tmpl w:val="F3746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170"/>
    <w:rsid w:val="00233019"/>
    <w:rsid w:val="008B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3355</Words>
  <Characters>19129</Characters>
  <Application>Microsoft Office Word</Application>
  <DocSecurity>0</DocSecurity>
  <Lines>159</Lines>
  <Paragraphs>44</Paragraphs>
  <ScaleCrop>false</ScaleCrop>
  <Company/>
  <LinksUpToDate>false</LinksUpToDate>
  <CharactersWithSpaces>22440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Марат</cp:lastModifiedBy>
  <cp:revision>2</cp:revision>
  <dcterms:created xsi:type="dcterms:W3CDTF">2023-11-06T16:47:00Z</dcterms:created>
  <dcterms:modified xsi:type="dcterms:W3CDTF">2023-11-06T16:50:00Z</dcterms:modified>
</cp:coreProperties>
</file>