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57E1" w:rsidP="008957E1">
      <w:pPr>
        <w:tabs>
          <w:tab w:val="left" w:pos="480"/>
          <w:tab w:val="center" w:pos="4513"/>
        </w:tabs>
        <w:spacing w:before="0"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E66CC9">
        <w:rPr>
          <w:rFonts w:ascii="Liberation Serif" w:hAnsi="Liberation Serif" w:cs="Liberation Serif"/>
          <w:sz w:val="28"/>
          <w:szCs w:val="28"/>
        </w:rPr>
        <w:t>Муниципальное  общеобразовательное бюджетное учреждение</w:t>
      </w:r>
    </w:p>
    <w:p w:rsidR="00000000" w:rsidRDefault="00E66CC9">
      <w:pPr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средняя общеобразовательная школа д. Башкирская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Ургинка</w:t>
      </w:r>
      <w:proofErr w:type="spellEnd"/>
    </w:p>
    <w:p w:rsidR="00000000" w:rsidRDefault="00E66CC9">
      <w:pPr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муниципального района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Зианчуринский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район Республики Башкортостан</w:t>
      </w:r>
    </w:p>
    <w:p w:rsidR="00000000" w:rsidRDefault="00E66CC9">
      <w:pPr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000000" w:rsidRDefault="00E66CC9">
      <w:pPr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86"/>
        <w:gridCol w:w="5444"/>
      </w:tblGrid>
      <w:tr w:rsidR="00000000">
        <w:trPr>
          <w:trHeight w:val="1261"/>
        </w:trPr>
        <w:tc>
          <w:tcPr>
            <w:tcW w:w="4886" w:type="dxa"/>
            <w:shd w:val="clear" w:color="auto" w:fill="auto"/>
          </w:tcPr>
          <w:p w:rsidR="00000000" w:rsidRDefault="00E66CC9">
            <w:pPr>
              <w:spacing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ПРИНЯТО</w:t>
            </w:r>
          </w:p>
          <w:p w:rsidR="00000000" w:rsidRDefault="00E66CC9">
            <w:pPr>
              <w:spacing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педагогическим советом</w:t>
            </w:r>
          </w:p>
          <w:p w:rsidR="00000000" w:rsidRDefault="00E66CC9">
            <w:pPr>
              <w:spacing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28.08.2023  года</w:t>
            </w:r>
          </w:p>
          <w:p w:rsidR="00000000" w:rsidRDefault="00E66CC9">
            <w:pPr>
              <w:spacing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протокол № 1</w:t>
            </w:r>
          </w:p>
        </w:tc>
        <w:tc>
          <w:tcPr>
            <w:tcW w:w="5444" w:type="dxa"/>
            <w:shd w:val="clear" w:color="auto" w:fill="auto"/>
          </w:tcPr>
          <w:p w:rsidR="00000000" w:rsidRDefault="00E66CC9">
            <w:pPr>
              <w:spacing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000000" w:rsidRDefault="00E66CC9">
            <w:pPr>
              <w:spacing w:before="0"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введено в действие</w:t>
            </w:r>
          </w:p>
          <w:p w:rsidR="00000000" w:rsidRDefault="00E66CC9">
            <w:pPr>
              <w:spacing w:before="0" w:after="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приказом от  01.09.2023 года</w:t>
            </w:r>
          </w:p>
          <w:p w:rsidR="00000000" w:rsidRDefault="00E66CC9">
            <w:pPr>
              <w:spacing w:before="0" w:after="0"/>
              <w:jc w:val="center"/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101/1</w:t>
            </w:r>
          </w:p>
        </w:tc>
      </w:tr>
    </w:tbl>
    <w:p w:rsidR="00000000" w:rsidRDefault="00E66CC9">
      <w:pPr>
        <w:spacing w:before="0" w:after="0" w:line="360" w:lineRule="auto"/>
        <w:ind w:firstLine="550"/>
        <w:jc w:val="right"/>
        <w:rPr>
          <w:rFonts w:ascii="Liberation Serif" w:hAnsi="Liberation Serif" w:cs="Liberation Serif"/>
          <w:sz w:val="28"/>
          <w:szCs w:val="28"/>
        </w:rPr>
      </w:pPr>
    </w:p>
    <w:p w:rsidR="00000000" w:rsidRDefault="00E66CC9">
      <w:pPr>
        <w:spacing w:before="0"/>
        <w:jc w:val="center"/>
      </w:pPr>
    </w:p>
    <w:p w:rsidR="00000000" w:rsidRDefault="00E66CC9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  <w:r>
        <w:rPr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об электронной информационно-образовательной среде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00000" w:rsidRDefault="00E66CC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МОБУ СОШ д. Башкирская </w:t>
      </w:r>
      <w:proofErr w:type="spellStart"/>
      <w:r>
        <w:rPr>
          <w:rFonts w:ascii="Times New Roman" w:hAnsi="Times New Roman"/>
          <w:b/>
          <w:sz w:val="28"/>
          <w:szCs w:val="28"/>
        </w:rPr>
        <w:t>Ургинка</w:t>
      </w:r>
      <w:proofErr w:type="spellEnd"/>
    </w:p>
    <w:p w:rsidR="00000000" w:rsidRDefault="00E66CC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Настоящее положение об электронной информационно-образовательной среде МОБУ </w:t>
      </w:r>
      <w:r>
        <w:rPr>
          <w:rFonts w:ascii="Times New Roman" w:hAnsi="Times New Roman"/>
          <w:sz w:val="24"/>
        </w:rPr>
        <w:t xml:space="preserve">СОШ д. Башкирская </w:t>
      </w:r>
      <w:proofErr w:type="spellStart"/>
      <w:r>
        <w:rPr>
          <w:rFonts w:ascii="Times New Roman" w:hAnsi="Times New Roman"/>
          <w:sz w:val="24"/>
        </w:rPr>
        <w:t>Ургинка</w:t>
      </w:r>
      <w:proofErr w:type="spellEnd"/>
      <w:r>
        <w:rPr>
          <w:rFonts w:ascii="Times New Roman" w:hAnsi="Times New Roman"/>
          <w:sz w:val="24"/>
        </w:rPr>
        <w:t xml:space="preserve">  (далее – Положение) разработано в соответствии с :</w:t>
      </w:r>
      <w:r>
        <w:rPr>
          <w:rFonts w:ascii="Times New Roman" w:hAnsi="Times New Roman"/>
          <w:sz w:val="24"/>
        </w:rPr>
        <w:br/>
        <w:t xml:space="preserve"> </w:t>
      </w:r>
      <w:proofErr w:type="gramStart"/>
      <w:r>
        <w:rPr>
          <w:rFonts w:ascii="Times New Roman" w:hAnsi="Times New Roman"/>
          <w:sz w:val="24"/>
        </w:rPr>
        <w:t>-Ф</w:t>
      </w:r>
      <w:proofErr w:type="gramEnd"/>
      <w:r>
        <w:rPr>
          <w:rFonts w:ascii="Times New Roman" w:hAnsi="Times New Roman"/>
          <w:sz w:val="24"/>
        </w:rPr>
        <w:t xml:space="preserve">едеральным законом от 29.12.2012 № 273-ФЗ «Об образовании в Российской Федерации»; </w:t>
      </w:r>
      <w:r>
        <w:rPr>
          <w:rFonts w:ascii="Times New Roman" w:hAnsi="Times New Roman"/>
          <w:sz w:val="24"/>
        </w:rPr>
        <w:br/>
        <w:t xml:space="preserve">-Федеральным законом от 27.07.2006 № 149-ФЗ «Об информации, информационных технологиях и о </w:t>
      </w:r>
      <w:r>
        <w:rPr>
          <w:rFonts w:ascii="Times New Roman" w:hAnsi="Times New Roman"/>
          <w:sz w:val="24"/>
        </w:rPr>
        <w:t xml:space="preserve">защите информации»,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  <w:r>
        <w:rPr>
          <w:rFonts w:ascii="Times New Roman" w:hAnsi="Times New Roman"/>
          <w:sz w:val="24"/>
        </w:rPr>
        <w:br/>
        <w:t xml:space="preserve">-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31.05.2021 № 287 «Об утверждении федеральног</w:t>
      </w:r>
      <w:r>
        <w:rPr>
          <w:rFonts w:ascii="Times New Roman" w:hAnsi="Times New Roman"/>
          <w:sz w:val="24"/>
        </w:rPr>
        <w:t>о государственного образовательного стандарта основного общего образования»;</w:t>
      </w:r>
      <w:r>
        <w:rPr>
          <w:rFonts w:ascii="Times New Roman" w:hAnsi="Times New Roman"/>
          <w:sz w:val="24"/>
        </w:rPr>
        <w:br/>
        <w:t xml:space="preserve">- приказом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  <w:proofErr w:type="gramStart"/>
      <w:r>
        <w:rPr>
          <w:rFonts w:ascii="Times New Roman" w:hAnsi="Times New Roman"/>
          <w:sz w:val="24"/>
        </w:rPr>
        <w:br/>
        <w:t>-</w:t>
      </w:r>
      <w:proofErr w:type="gramEnd"/>
      <w:r>
        <w:rPr>
          <w:rFonts w:ascii="Times New Roman" w:hAnsi="Times New Roman"/>
          <w:sz w:val="24"/>
        </w:rPr>
        <w:t>уставом МБОУ  СОШ №  (дал</w:t>
      </w:r>
      <w:r>
        <w:rPr>
          <w:rFonts w:ascii="Times New Roman" w:hAnsi="Times New Roman"/>
          <w:sz w:val="24"/>
        </w:rPr>
        <w:t>ее – школа).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000000" w:rsidRDefault="00E66CC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1.3. Требования настояще</w:t>
      </w:r>
      <w:r>
        <w:rPr>
          <w:rFonts w:ascii="Times New Roman" w:hAnsi="Times New Roman"/>
          <w:sz w:val="24"/>
        </w:rPr>
        <w:t>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000000" w:rsidRDefault="00E66CC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Назначение и структура ЭИОС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Целью создания услов</w:t>
      </w:r>
      <w:r>
        <w:rPr>
          <w:rFonts w:ascii="Times New Roman" w:hAnsi="Times New Roman"/>
          <w:sz w:val="24"/>
        </w:rPr>
        <w:t>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</w:t>
      </w:r>
      <w:r>
        <w:rPr>
          <w:rFonts w:ascii="Times New Roman" w:hAnsi="Times New Roman"/>
          <w:sz w:val="24"/>
        </w:rPr>
        <w:t xml:space="preserve">териалы, а также включающей в себя государственные информационные системы, и обеспечение </w:t>
      </w:r>
      <w:r>
        <w:rPr>
          <w:rFonts w:ascii="Times New Roman" w:hAnsi="Times New Roman"/>
          <w:sz w:val="24"/>
        </w:rPr>
        <w:lastRenderedPageBreak/>
        <w:t>освоения обучающимися образовательных программ в полном объеме независимо от места нахождения обучающихся.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Задачи ЭИОС:</w:t>
      </w:r>
    </w:p>
    <w:p w:rsidR="00000000" w:rsidRDefault="00E66CC9">
      <w:pPr>
        <w:numPr>
          <w:ilvl w:val="0"/>
          <w:numId w:val="3"/>
        </w:numPr>
        <w:spacing w:after="0"/>
        <w:ind w:left="780" w:right="180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доступ к учебным планам, рабочим программа</w:t>
      </w:r>
      <w:r>
        <w:rPr>
          <w:rFonts w:ascii="Times New Roman" w:hAnsi="Times New Roman"/>
          <w:sz w:val="24"/>
        </w:rPr>
        <w:t>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</w:t>
      </w:r>
      <w:r>
        <w:rPr>
          <w:rFonts w:ascii="Times New Roman" w:hAnsi="Times New Roman"/>
          <w:sz w:val="24"/>
        </w:rPr>
        <w:t>ьности), учебных модулей посредством сети Интернет;</w:t>
      </w:r>
      <w:proofErr w:type="gramEnd"/>
    </w:p>
    <w:p w:rsidR="00000000" w:rsidRDefault="00E66CC9">
      <w:pPr>
        <w:numPr>
          <w:ilvl w:val="0"/>
          <w:numId w:val="3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 хранение электронного </w:t>
      </w:r>
      <w:proofErr w:type="spellStart"/>
      <w:r>
        <w:rPr>
          <w:rFonts w:ascii="Times New Roman" w:hAnsi="Times New Roman"/>
          <w:sz w:val="24"/>
        </w:rPr>
        <w:t>портфолио</w:t>
      </w:r>
      <w:proofErr w:type="spellEnd"/>
      <w:r>
        <w:rPr>
          <w:rFonts w:ascii="Times New Roman" w:hAnsi="Times New Roman"/>
          <w:sz w:val="24"/>
        </w:rPr>
        <w:t xml:space="preserve"> обучающегося, в том числе выполненных им работ и результатов выполнения работ;</w:t>
      </w:r>
    </w:p>
    <w:p w:rsidR="00000000" w:rsidRDefault="00E66CC9">
      <w:pPr>
        <w:numPr>
          <w:ilvl w:val="0"/>
          <w:numId w:val="3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фиксацию и хранение информации о ходе образовательного процесса, результатов п</w:t>
      </w:r>
      <w:r>
        <w:rPr>
          <w:rFonts w:ascii="Times New Roman" w:hAnsi="Times New Roman"/>
          <w:sz w:val="24"/>
        </w:rPr>
        <w:t>ромежуточной аттестации и результатов освоения образовательных программ;</w:t>
      </w:r>
    </w:p>
    <w:p w:rsidR="00000000" w:rsidRDefault="00E66CC9">
      <w:pPr>
        <w:numPr>
          <w:ilvl w:val="0"/>
          <w:numId w:val="3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00000" w:rsidRDefault="00E66CC9">
      <w:pPr>
        <w:numPr>
          <w:ilvl w:val="0"/>
          <w:numId w:val="3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</w:t>
      </w:r>
      <w:r>
        <w:rPr>
          <w:rFonts w:ascii="Times New Roman" w:hAnsi="Times New Roman"/>
          <w:sz w:val="24"/>
        </w:rPr>
        <w:t>модействие между участниками образовательного процесса, в том числе посредством сети Интернет.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Структура ЭИОС школы состоит из основных и вариативных составных элементов.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Основными составными элементами ЭИОС школы являются: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2.4.1. Официальный сай</w:t>
      </w:r>
      <w:r>
        <w:rPr>
          <w:rFonts w:ascii="Times New Roman" w:hAnsi="Times New Roman"/>
          <w:sz w:val="24"/>
        </w:rPr>
        <w:t>т школы (</w:t>
      </w:r>
      <w:proofErr w:type="spellStart"/>
      <w:r>
        <w:rPr>
          <w:rFonts w:ascii="Times New Roman" w:hAnsi="Times New Roman"/>
          <w:color w:val="FF3333"/>
          <w:sz w:val="24"/>
        </w:rPr>
        <w:t>urginka.dashkirschool.ru</w:t>
      </w:r>
      <w:proofErr w:type="spellEnd"/>
      <w:r>
        <w:rPr>
          <w:rFonts w:ascii="Times New Roman" w:hAnsi="Times New Roman"/>
          <w:color w:val="FF3333"/>
          <w:sz w:val="24"/>
        </w:rPr>
        <w:t xml:space="preserve">), </w:t>
      </w:r>
      <w:r>
        <w:rPr>
          <w:rFonts w:ascii="Times New Roman" w:hAnsi="Times New Roman"/>
          <w:sz w:val="24"/>
        </w:rPr>
        <w:t>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</w:t>
      </w:r>
      <w:r>
        <w:rPr>
          <w:rFonts w:ascii="Times New Roman" w:hAnsi="Times New Roman"/>
          <w:sz w:val="24"/>
        </w:rPr>
        <w:t>анов власти, а также локальными актами школы.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2.4.2. </w:t>
      </w:r>
      <w:proofErr w:type="gramStart"/>
      <w:r>
        <w:rPr>
          <w:rFonts w:ascii="Times New Roman" w:hAnsi="Times New Roman"/>
          <w:sz w:val="24"/>
        </w:rPr>
        <w:t>Федеральная государственная информационная система «Моя школа» (</w:t>
      </w:r>
      <w:r w:rsidR="008957E1" w:rsidRPr="008957E1">
        <w:rPr>
          <w:rFonts w:ascii="Times New Roman" w:hAnsi="Times New Roman"/>
          <w:sz w:val="24"/>
        </w:rPr>
        <w:t>https://myschool.edu.ru/</w:t>
      </w:r>
      <w:r>
        <w:rPr>
          <w:rFonts w:ascii="Times New Roman" w:hAnsi="Times New Roman"/>
          <w:sz w:val="24"/>
        </w:rPr>
        <w:t xml:space="preserve">), обеспечивающая работу с сервисом электронных журналов, с библиотекой цифрового образовательного </w:t>
      </w:r>
      <w:proofErr w:type="spellStart"/>
      <w:r>
        <w:rPr>
          <w:rFonts w:ascii="Times New Roman" w:hAnsi="Times New Roman"/>
          <w:sz w:val="24"/>
        </w:rPr>
        <w:t>контента</w:t>
      </w:r>
      <w:proofErr w:type="spellEnd"/>
      <w:r>
        <w:rPr>
          <w:rFonts w:ascii="Times New Roman" w:hAnsi="Times New Roman"/>
          <w:sz w:val="24"/>
        </w:rPr>
        <w:t>, с презентац</w:t>
      </w:r>
      <w:r>
        <w:rPr>
          <w:rFonts w:ascii="Times New Roman" w:hAnsi="Times New Roman"/>
          <w:sz w:val="24"/>
        </w:rPr>
        <w:t xml:space="preserve">иями, текстовыми документами, документами, дающая возможность создания посредством иных информационных систем персональных и групповых </w:t>
      </w:r>
      <w:proofErr w:type="spellStart"/>
      <w:r>
        <w:rPr>
          <w:rFonts w:ascii="Times New Roman" w:hAnsi="Times New Roman"/>
          <w:sz w:val="24"/>
        </w:rPr>
        <w:t>онлайн-коммуникаций</w:t>
      </w:r>
      <w:proofErr w:type="spellEnd"/>
      <w:r>
        <w:rPr>
          <w:rFonts w:ascii="Times New Roman" w:hAnsi="Times New Roman"/>
          <w:sz w:val="24"/>
        </w:rPr>
        <w:t xml:space="preserve"> пользователей, включая чаты и видеоконференции, а также обеспечивающая реализацию иных функций, устан</w:t>
      </w:r>
      <w:r>
        <w:rPr>
          <w:rFonts w:ascii="Times New Roman" w:hAnsi="Times New Roman"/>
          <w:sz w:val="24"/>
        </w:rPr>
        <w:t>овленных Правительством РФ.</w:t>
      </w:r>
      <w:proofErr w:type="gramEnd"/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2.4.3. АИС </w:t>
      </w:r>
      <w:r w:rsidR="00E836C3">
        <w:rPr>
          <w:rFonts w:ascii="Times New Roman" w:hAnsi="Times New Roman"/>
          <w:sz w:val="24"/>
        </w:rPr>
        <w:t>«Электронная школа» (</w:t>
      </w:r>
      <w:r w:rsidR="00E836C3" w:rsidRPr="00E836C3">
        <w:rPr>
          <w:rFonts w:ascii="Times New Roman" w:hAnsi="Times New Roman"/>
          <w:sz w:val="24"/>
        </w:rPr>
        <w:t>https://elschool.ru/logon/indexinfo</w:t>
      </w:r>
      <w:r>
        <w:rPr>
          <w:rFonts w:ascii="Times New Roman" w:hAnsi="Times New Roman"/>
          <w:sz w:val="24"/>
        </w:rPr>
        <w:t xml:space="preserve"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</w:t>
      </w:r>
      <w:r>
        <w:rPr>
          <w:rFonts w:ascii="Times New Roman" w:hAnsi="Times New Roman"/>
          <w:sz w:val="24"/>
        </w:rPr>
        <w:t xml:space="preserve">базу данных обучающихся, базу данных педагогических работников, сведения о родителях, отчетные формы, электронное </w:t>
      </w:r>
      <w:proofErr w:type="spellStart"/>
      <w:r>
        <w:rPr>
          <w:rFonts w:ascii="Times New Roman" w:hAnsi="Times New Roman"/>
          <w:sz w:val="24"/>
        </w:rPr>
        <w:t>портфолио</w:t>
      </w:r>
      <w:proofErr w:type="spellEnd"/>
      <w:r>
        <w:rPr>
          <w:rFonts w:ascii="Times New Roman" w:hAnsi="Times New Roman"/>
          <w:sz w:val="24"/>
        </w:rPr>
        <w:t xml:space="preserve"> обучающихся и педагогов.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2.4.4. Цифровая библиотека «ЦК-Библиотека», обеспечивающая доступ к профессиональным базам данных, информац</w:t>
      </w:r>
      <w:r>
        <w:rPr>
          <w:rFonts w:ascii="Times New Roman" w:hAnsi="Times New Roman"/>
          <w:sz w:val="24"/>
        </w:rPr>
        <w:t>ионным справочным и поисковым системам, а также иным информационным ресурсам.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2.4.5. </w:t>
      </w:r>
      <w:r>
        <w:rPr>
          <w:rFonts w:ascii="Times New Roman" w:hAnsi="Times New Roman"/>
          <w:color w:val="FF3333"/>
          <w:sz w:val="24"/>
        </w:rPr>
        <w:t>ссылка на РЭШ http://urginka.bashkirschool.ru/?section_id=340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Вариативные элементы ЭИОС школы создаются по желанию. В вариативные элементы ЭИОС входят:</w:t>
      </w:r>
    </w:p>
    <w:p w:rsidR="00000000" w:rsidRDefault="00E66CC9">
      <w:pPr>
        <w:numPr>
          <w:ilvl w:val="0"/>
          <w:numId w:val="6"/>
        </w:numPr>
        <w:spacing w:after="0"/>
        <w:ind w:left="780" w:right="180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блоги</w:t>
      </w:r>
      <w:proofErr w:type="spellEnd"/>
      <w:r>
        <w:rPr>
          <w:rFonts w:ascii="Times New Roman" w:hAnsi="Times New Roman"/>
          <w:sz w:val="24"/>
        </w:rPr>
        <w:t xml:space="preserve">, форумы </w:t>
      </w:r>
      <w:r>
        <w:rPr>
          <w:rFonts w:ascii="Times New Roman" w:hAnsi="Times New Roman"/>
          <w:sz w:val="24"/>
        </w:rPr>
        <w:t>школы и педагогических работников;</w:t>
      </w:r>
    </w:p>
    <w:p w:rsidR="00000000" w:rsidRDefault="00E66CC9">
      <w:pPr>
        <w:numPr>
          <w:ilvl w:val="0"/>
          <w:numId w:val="6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почта школы;</w:t>
      </w:r>
    </w:p>
    <w:p w:rsidR="00000000" w:rsidRDefault="00E66CC9">
      <w:pPr>
        <w:numPr>
          <w:ilvl w:val="0"/>
          <w:numId w:val="6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родительские чаты в </w:t>
      </w:r>
      <w:proofErr w:type="spellStart"/>
      <w:r>
        <w:rPr>
          <w:rFonts w:ascii="Times New Roman" w:hAnsi="Times New Roman"/>
          <w:sz w:val="24"/>
        </w:rPr>
        <w:t>мессенджерах</w:t>
      </w:r>
      <w:proofErr w:type="spellEnd"/>
      <w:r>
        <w:rPr>
          <w:rFonts w:ascii="Times New Roman" w:hAnsi="Times New Roman"/>
          <w:sz w:val="24"/>
        </w:rPr>
        <w:t>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 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</w:t>
      </w:r>
      <w:r>
        <w:rPr>
          <w:rFonts w:ascii="Times New Roman" w:hAnsi="Times New Roman"/>
          <w:sz w:val="24"/>
        </w:rPr>
        <w:t xml:space="preserve"> вступления в силу изменений в настоящее Положение.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Сведения о структуре ЭИОС, порядок доступа к ее элементам размещаются на официальном сайте и информационных стендах школы.</w:t>
      </w:r>
    </w:p>
    <w:p w:rsidR="00000000" w:rsidRDefault="00E66CC9">
      <w:pPr>
        <w:rPr>
          <w:rFonts w:ascii="Times New Roman" w:hAnsi="Times New Roman"/>
          <w:sz w:val="24"/>
        </w:rPr>
      </w:pPr>
    </w:p>
    <w:p w:rsidR="00000000" w:rsidRDefault="00E66CC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Функционирование и информационное наполнение ЭИОС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Функционирование </w:t>
      </w:r>
      <w:r>
        <w:rPr>
          <w:rFonts w:ascii="Times New Roman" w:hAnsi="Times New Roman"/>
          <w:sz w:val="24"/>
        </w:rPr>
        <w:t>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Функционирование ЭИОС школы осуще</w:t>
      </w:r>
      <w:r>
        <w:rPr>
          <w:rFonts w:ascii="Times New Roman" w:hAnsi="Times New Roman"/>
          <w:sz w:val="24"/>
        </w:rPr>
        <w:t>ствляется в соответствии с законодательством Российской Федерации.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</w:t>
      </w:r>
      <w:r>
        <w:rPr>
          <w:rFonts w:ascii="Times New Roman" w:hAnsi="Times New Roman"/>
          <w:sz w:val="24"/>
        </w:rPr>
        <w:t>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В случаях временного прекращения работы структурного элемента ЭИОС в связи с проведением технических работ ответстве</w:t>
      </w:r>
      <w:r>
        <w:rPr>
          <w:rFonts w:ascii="Times New Roman" w:hAnsi="Times New Roman"/>
          <w:sz w:val="24"/>
        </w:rPr>
        <w:t>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000000" w:rsidRDefault="00E66CC9">
      <w:pPr>
        <w:rPr>
          <w:rFonts w:ascii="Times New Roman" w:hAnsi="Times New Roman"/>
          <w:sz w:val="24"/>
        </w:rPr>
      </w:pPr>
    </w:p>
    <w:p w:rsidR="00000000" w:rsidRDefault="00E66CC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Порядок доступа к ЭИОС, права и ответственность пользователей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По правам доступа пользователи ЭИОС школы делятся</w:t>
      </w:r>
      <w:r>
        <w:rPr>
          <w:rFonts w:ascii="Times New Roman" w:hAnsi="Times New Roman"/>
          <w:sz w:val="24"/>
        </w:rPr>
        <w:t xml:space="preserve"> на две основные группы:</w:t>
      </w:r>
    </w:p>
    <w:p w:rsidR="00000000" w:rsidRDefault="00E66CC9">
      <w:pPr>
        <w:numPr>
          <w:ilvl w:val="0"/>
          <w:numId w:val="5"/>
        </w:numPr>
        <w:spacing w:after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авторизованные пользователи;</w:t>
      </w:r>
    </w:p>
    <w:p w:rsidR="00000000" w:rsidRDefault="00E66CC9">
      <w:pPr>
        <w:numPr>
          <w:ilvl w:val="0"/>
          <w:numId w:val="5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неавторизованные пользователи.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</w:t>
      </w:r>
      <w:r>
        <w:rPr>
          <w:rFonts w:ascii="Times New Roman" w:hAnsi="Times New Roman"/>
          <w:sz w:val="24"/>
        </w:rPr>
        <w:t>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Уровень закрытости информации и уровень доступа пользователя устанавливается исходя из статуса пользователя и занимаемой </w:t>
      </w:r>
      <w:r>
        <w:rPr>
          <w:rFonts w:ascii="Times New Roman" w:hAnsi="Times New Roman"/>
          <w:sz w:val="24"/>
        </w:rPr>
        <w:t>должности (директор, заместитель директора, учитель, обучающийся и т. п.). </w:t>
      </w:r>
      <w:proofErr w:type="gramStart"/>
      <w:r>
        <w:rPr>
          <w:rFonts w:ascii="Times New Roman" w:hAnsi="Times New Roman"/>
          <w:sz w:val="24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</w:t>
      </w:r>
      <w:r>
        <w:rPr>
          <w:rFonts w:ascii="Times New Roman" w:hAnsi="Times New Roman"/>
          <w:sz w:val="24"/>
        </w:rPr>
        <w:t>ых программ в полном объеме независимо от их мест нахождения, в которой имеется доступ к сети Интернет, как на территории школы, так и за ее пределами.</w:t>
      </w:r>
      <w:proofErr w:type="gramEnd"/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Элементы ЭИОС школы могут иметь отдельного администратора, который определяет уровень доступа.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>Ад</w:t>
      </w:r>
      <w:r>
        <w:rPr>
          <w:rFonts w:ascii="Times New Roman" w:hAnsi="Times New Roman"/>
          <w:sz w:val="24"/>
        </w:rPr>
        <w:t>министратор:</w:t>
      </w:r>
    </w:p>
    <w:p w:rsidR="00000000" w:rsidRDefault="00E66CC9">
      <w:pPr>
        <w:numPr>
          <w:ilvl w:val="0"/>
          <w:numId w:val="4"/>
        </w:numPr>
        <w:spacing w:after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000000" w:rsidRDefault="00E66CC9">
      <w:pPr>
        <w:numPr>
          <w:ilvl w:val="0"/>
          <w:numId w:val="4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несет ответственность за конфиденциальность регистрационных данных пользователя, целостность и доступность эле</w:t>
      </w:r>
      <w:r>
        <w:rPr>
          <w:rFonts w:ascii="Times New Roman" w:hAnsi="Times New Roman"/>
          <w:sz w:val="24"/>
        </w:rPr>
        <w:t>мента (его части) ЭИОС школы;</w:t>
      </w:r>
    </w:p>
    <w:p w:rsidR="00000000" w:rsidRDefault="00E66CC9">
      <w:pPr>
        <w:numPr>
          <w:ilvl w:val="0"/>
          <w:numId w:val="4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 пользователей с правилами допуска к работе в ЭИОС;</w:t>
      </w:r>
    </w:p>
    <w:p w:rsidR="00000000" w:rsidRDefault="00E66CC9">
      <w:pPr>
        <w:numPr>
          <w:ilvl w:val="0"/>
          <w:numId w:val="4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обеспечивает подписание пользователем согласия на обработку персональных данных;</w:t>
      </w:r>
    </w:p>
    <w:p w:rsidR="00000000" w:rsidRDefault="00E66CC9">
      <w:pPr>
        <w:numPr>
          <w:ilvl w:val="0"/>
          <w:numId w:val="4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обеспечивает подписание работниками школы соглашения о неразглашении персональных дан</w:t>
      </w:r>
      <w:r>
        <w:rPr>
          <w:rFonts w:ascii="Times New Roman" w:hAnsi="Times New Roman"/>
          <w:sz w:val="24"/>
        </w:rPr>
        <w:t>ных и наделении их полномочиями по работе в ЭИОС;</w:t>
      </w:r>
    </w:p>
    <w:p w:rsidR="00000000" w:rsidRDefault="00E66CC9">
      <w:pPr>
        <w:numPr>
          <w:ilvl w:val="0"/>
          <w:numId w:val="4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доводит до сведения пользователей ЭИОС информацию об изменениях ЭИОС, ее элемента (его части);</w:t>
      </w:r>
    </w:p>
    <w:p w:rsidR="00000000" w:rsidRDefault="00E66CC9">
      <w:pPr>
        <w:tabs>
          <w:tab w:val="left" w:pos="720"/>
        </w:tabs>
        <w:ind w:left="780" w:right="180"/>
        <w:rPr>
          <w:rFonts w:ascii="Times New Roman" w:hAnsi="Times New Roman"/>
          <w:sz w:val="24"/>
        </w:rPr>
      </w:pP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Каждый пользователь имеет право на получение информации о порядке получения доступа к ЭИОС школы, а также</w:t>
      </w:r>
      <w:r>
        <w:rPr>
          <w:rFonts w:ascii="Times New Roman" w:hAnsi="Times New Roman"/>
          <w:sz w:val="24"/>
        </w:rPr>
        <w:t xml:space="preserve"> учебно-методической, технической поддержки при работе с ЭИОС.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</w:t>
      </w:r>
      <w:r>
        <w:rPr>
          <w:rFonts w:ascii="Times New Roman" w:hAnsi="Times New Roman"/>
          <w:sz w:val="24"/>
        </w:rPr>
        <w:t>ю к распространению в Российской Федерации.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000000" w:rsidRDefault="00E66CC9">
      <w:pPr>
        <w:numPr>
          <w:ilvl w:val="0"/>
          <w:numId w:val="7"/>
        </w:numPr>
        <w:spacing w:after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модификации и кражи информации;</w:t>
      </w:r>
    </w:p>
    <w:p w:rsidR="00000000" w:rsidRDefault="00E66CC9">
      <w:pPr>
        <w:numPr>
          <w:ilvl w:val="0"/>
          <w:numId w:val="7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распространения материалов, оскорбляющих человеческое достоинство и общес</w:t>
      </w:r>
      <w:r>
        <w:rPr>
          <w:rFonts w:ascii="Times New Roman" w:hAnsi="Times New Roman"/>
          <w:sz w:val="24"/>
        </w:rPr>
        <w:t>твенную нравственность, а также запрещенных в Российской Федерации;</w:t>
      </w:r>
    </w:p>
    <w:p w:rsidR="00000000" w:rsidRDefault="00E66CC9">
      <w:pPr>
        <w:numPr>
          <w:ilvl w:val="0"/>
          <w:numId w:val="7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пропаганды насилия, разжигания расовой или национальной вражды;</w:t>
      </w:r>
    </w:p>
    <w:p w:rsidR="00000000" w:rsidRDefault="00E66CC9">
      <w:pPr>
        <w:numPr>
          <w:ilvl w:val="0"/>
          <w:numId w:val="7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осуществления рассылки обманных, беспокоящих или угрожающих сообщений;</w:t>
      </w:r>
    </w:p>
    <w:p w:rsidR="00000000" w:rsidRDefault="00E66CC9">
      <w:pPr>
        <w:numPr>
          <w:ilvl w:val="0"/>
          <w:numId w:val="7"/>
        </w:numPr>
        <w:spacing w:before="0"/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любого рода коммерческой деятельности и других несанк</w:t>
      </w:r>
      <w:r>
        <w:rPr>
          <w:rFonts w:ascii="Times New Roman" w:hAnsi="Times New Roman"/>
          <w:sz w:val="24"/>
        </w:rPr>
        <w:t>ционированных действий.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</w:t>
      </w:r>
      <w:r>
        <w:rPr>
          <w:rFonts w:ascii="Times New Roman" w:hAnsi="Times New Roman"/>
          <w:sz w:val="24"/>
        </w:rPr>
        <w:t>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4.10</w:t>
      </w:r>
      <w:r>
        <w:rPr>
          <w:rFonts w:ascii="Times New Roman" w:hAnsi="Times New Roman"/>
          <w:sz w:val="24"/>
        </w:rPr>
        <w:t>. Школа и администратор вправе в случае несоблюдения пользователем требований Положения ограничить доступ данного пользователя к ЭИОС или ее отдельным элементам.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4.11. За нарушение Положения в части действия пунктов 4.6–4.9 пользователи ЭИОС могут быть при</w:t>
      </w:r>
      <w:r>
        <w:rPr>
          <w:rFonts w:ascii="Times New Roman" w:hAnsi="Times New Roman"/>
          <w:sz w:val="24"/>
        </w:rPr>
        <w:t>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000000" w:rsidRDefault="00E66CC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4.12. Индивидуальный авторизированный доступ пользователя блокируется в течение трех рабочих дней, в случае завершения обучения, отчи</w:t>
      </w:r>
      <w:r>
        <w:rPr>
          <w:rFonts w:ascii="Times New Roman" w:hAnsi="Times New Roman"/>
          <w:sz w:val="24"/>
        </w:rPr>
        <w:t>сления обучающегося до истечения срока обучения или увольнения сотрудника.</w:t>
      </w:r>
    </w:p>
    <w:p w:rsidR="00000000" w:rsidRDefault="00E66CC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Заключительные положения</w:t>
      </w:r>
    </w:p>
    <w:p w:rsidR="00000000" w:rsidRDefault="00E66CC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000000" w:rsidRDefault="00E66CC9">
      <w:pPr>
        <w:rPr>
          <w:rFonts w:ascii="Times New Roman" w:hAnsi="Times New Roman"/>
          <w:sz w:val="24"/>
        </w:rPr>
      </w:pPr>
    </w:p>
    <w:p w:rsidR="00E66CC9" w:rsidRDefault="00E66CC9"/>
    <w:sectPr w:rsidR="00E66CC9">
      <w:pgSz w:w="11906" w:h="16838"/>
      <w:pgMar w:top="1440" w:right="1440" w:bottom="77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957E1"/>
    <w:rsid w:val="008957E1"/>
    <w:rsid w:val="00D22092"/>
    <w:rsid w:val="00E66CC9"/>
    <w:rsid w:val="00E8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280" w:after="280"/>
    </w:pPr>
    <w:rPr>
      <w:rFonts w:ascii="Calibri" w:hAnsi="Calibri"/>
      <w:color w:val="000000"/>
      <w:sz w:val="22"/>
      <w:lang w:eastAsia="zh-CN"/>
    </w:rPr>
  </w:style>
  <w:style w:type="paragraph" w:styleId="1">
    <w:name w:val="heading 1"/>
    <w:next w:val="a"/>
    <w:qFormat/>
    <w:pPr>
      <w:numPr>
        <w:numId w:val="2"/>
      </w:numPr>
      <w:suppressAutoHyphens/>
      <w:spacing w:before="120" w:after="120" w:line="276" w:lineRule="auto"/>
      <w:jc w:val="both"/>
      <w:outlineLvl w:val="0"/>
    </w:pPr>
    <w:rPr>
      <w:rFonts w:ascii="XO Thames" w:hAnsi="XO Thames" w:cs="XO Thames"/>
      <w:b/>
      <w:color w:val="000000"/>
      <w:sz w:val="32"/>
      <w:lang w:eastAsia="zh-CN"/>
    </w:rPr>
  </w:style>
  <w:style w:type="paragraph" w:styleId="2">
    <w:name w:val="heading 2"/>
    <w:next w:val="a"/>
    <w:qFormat/>
    <w:pPr>
      <w:numPr>
        <w:ilvl w:val="1"/>
        <w:numId w:val="2"/>
      </w:numPr>
      <w:suppressAutoHyphens/>
      <w:spacing w:before="120" w:after="120" w:line="276" w:lineRule="auto"/>
      <w:jc w:val="both"/>
      <w:outlineLvl w:val="1"/>
    </w:pPr>
    <w:rPr>
      <w:rFonts w:ascii="XO Thames" w:hAnsi="XO Thames" w:cs="XO Thames"/>
      <w:b/>
      <w:color w:val="000000"/>
      <w:sz w:val="28"/>
      <w:lang w:eastAsia="zh-CN"/>
    </w:rPr>
  </w:style>
  <w:style w:type="paragraph" w:styleId="3">
    <w:name w:val="heading 3"/>
    <w:next w:val="a"/>
    <w:qFormat/>
    <w:pPr>
      <w:numPr>
        <w:ilvl w:val="2"/>
        <w:numId w:val="2"/>
      </w:numPr>
      <w:suppressAutoHyphens/>
      <w:spacing w:before="120" w:after="120" w:line="276" w:lineRule="auto"/>
      <w:jc w:val="both"/>
      <w:outlineLvl w:val="2"/>
    </w:pPr>
    <w:rPr>
      <w:rFonts w:ascii="XO Thames" w:hAnsi="XO Thames" w:cs="XO Thames"/>
      <w:b/>
      <w:color w:val="000000"/>
      <w:sz w:val="26"/>
      <w:lang w:eastAsia="zh-CN"/>
    </w:rPr>
  </w:style>
  <w:style w:type="paragraph" w:styleId="4">
    <w:name w:val="heading 4"/>
    <w:next w:val="a"/>
    <w:qFormat/>
    <w:pPr>
      <w:numPr>
        <w:ilvl w:val="3"/>
        <w:numId w:val="2"/>
      </w:numPr>
      <w:suppressAutoHyphens/>
      <w:spacing w:before="120" w:after="120" w:line="276" w:lineRule="auto"/>
      <w:jc w:val="both"/>
      <w:outlineLvl w:val="3"/>
    </w:pPr>
    <w:rPr>
      <w:rFonts w:ascii="XO Thames" w:hAnsi="XO Thames" w:cs="XO Thames"/>
      <w:b/>
      <w:color w:val="000000"/>
      <w:sz w:val="24"/>
      <w:lang w:eastAsia="zh-CN"/>
    </w:rPr>
  </w:style>
  <w:style w:type="paragraph" w:styleId="5">
    <w:name w:val="heading 5"/>
    <w:next w:val="a"/>
    <w:qFormat/>
    <w:pPr>
      <w:numPr>
        <w:ilvl w:val="4"/>
        <w:numId w:val="2"/>
      </w:numPr>
      <w:suppressAutoHyphens/>
      <w:spacing w:before="120" w:after="120" w:line="276" w:lineRule="auto"/>
      <w:jc w:val="both"/>
      <w:outlineLvl w:val="4"/>
    </w:pPr>
    <w:rPr>
      <w:rFonts w:ascii="XO Thames" w:hAnsi="XO Thames" w:cs="XO Thames"/>
      <w:b/>
      <w:color w:val="00000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20">
    <w:name w:val="Основной шрифт абзаца2"/>
  </w:style>
  <w:style w:type="character" w:customStyle="1" w:styleId="10">
    <w:name w:val="Обычный1"/>
  </w:style>
  <w:style w:type="character" w:customStyle="1" w:styleId="21">
    <w:name w:val="Оглавление 2 Знак"/>
    <w:rPr>
      <w:rFonts w:ascii="XO Thames" w:hAnsi="XO Thames" w:cs="XO Thames"/>
      <w:sz w:val="28"/>
    </w:rPr>
  </w:style>
  <w:style w:type="character" w:customStyle="1" w:styleId="40">
    <w:name w:val="Оглавление 4 Знак"/>
    <w:rPr>
      <w:rFonts w:ascii="XO Thames" w:hAnsi="XO Thames" w:cs="XO Thames"/>
      <w:sz w:val="28"/>
    </w:rPr>
  </w:style>
  <w:style w:type="character" w:customStyle="1" w:styleId="6">
    <w:name w:val="Оглавление 6 Знак"/>
    <w:rPr>
      <w:rFonts w:ascii="XO Thames" w:hAnsi="XO Thames" w:cs="XO Thames"/>
      <w:sz w:val="28"/>
    </w:rPr>
  </w:style>
  <w:style w:type="character" w:customStyle="1" w:styleId="7">
    <w:name w:val="Оглавление 7 Знак"/>
    <w:rPr>
      <w:rFonts w:ascii="XO Thames" w:hAnsi="XO Thames" w:cs="XO Thames"/>
      <w:sz w:val="28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30">
    <w:name w:val="Заголовок 3 Знак"/>
    <w:rPr>
      <w:rFonts w:ascii="XO Thames" w:hAnsi="XO Thames" w:cs="XO Thames"/>
      <w:b/>
      <w:sz w:val="26"/>
    </w:rPr>
  </w:style>
  <w:style w:type="character" w:customStyle="1" w:styleId="31">
    <w:name w:val="Оглавление 3 Знак"/>
    <w:rPr>
      <w:rFonts w:ascii="XO Thames" w:hAnsi="XO Thames" w:cs="XO Thames"/>
      <w:sz w:val="28"/>
    </w:rPr>
  </w:style>
  <w:style w:type="character" w:customStyle="1" w:styleId="50">
    <w:name w:val="Заголовок 5 Знак"/>
    <w:rPr>
      <w:rFonts w:ascii="XO Thames" w:hAnsi="XO Thames" w:cs="XO Thames"/>
      <w:b/>
      <w:sz w:val="22"/>
    </w:rPr>
  </w:style>
  <w:style w:type="character" w:customStyle="1" w:styleId="11">
    <w:name w:val="Заголовок 1 Знак"/>
    <w:rPr>
      <w:rFonts w:ascii="XO Thames" w:hAnsi="XO Thames" w:cs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2">
    <w:name w:val="Оглавление 1 Знак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0"/>
    </w:rPr>
  </w:style>
  <w:style w:type="character" w:customStyle="1" w:styleId="9">
    <w:name w:val="Оглавление 9 Знак"/>
    <w:rPr>
      <w:rFonts w:ascii="XO Thames" w:hAnsi="XO Thames" w:cs="XO Thames"/>
      <w:sz w:val="28"/>
    </w:rPr>
  </w:style>
  <w:style w:type="character" w:customStyle="1" w:styleId="8">
    <w:name w:val="Оглавление 8 Знак"/>
    <w:rPr>
      <w:rFonts w:ascii="XO Thames" w:hAnsi="XO Thames" w:cs="XO Thames"/>
      <w:sz w:val="28"/>
    </w:rPr>
  </w:style>
  <w:style w:type="character" w:customStyle="1" w:styleId="51">
    <w:name w:val="Оглавление 5 Знак"/>
    <w:rPr>
      <w:rFonts w:ascii="XO Thames" w:hAnsi="XO Thames" w:cs="XO Thames"/>
      <w:sz w:val="28"/>
    </w:rPr>
  </w:style>
  <w:style w:type="character" w:customStyle="1" w:styleId="a4">
    <w:name w:val="Подзаголовок Знак"/>
    <w:rPr>
      <w:rFonts w:ascii="XO Thames" w:hAnsi="XO Thames" w:cs="XO Thames"/>
      <w:i/>
      <w:sz w:val="24"/>
    </w:rPr>
  </w:style>
  <w:style w:type="character" w:customStyle="1" w:styleId="a5">
    <w:name w:val="Название Знак"/>
    <w:rPr>
      <w:rFonts w:ascii="XO Thames" w:hAnsi="XO Thames" w:cs="XO Thames"/>
      <w:b/>
      <w:caps/>
      <w:sz w:val="40"/>
    </w:rPr>
  </w:style>
  <w:style w:type="character" w:customStyle="1" w:styleId="41">
    <w:name w:val="Заголовок 4 Знак"/>
    <w:rPr>
      <w:rFonts w:ascii="XO Thames" w:hAnsi="XO Thames" w:cs="XO Thames"/>
      <w:b/>
      <w:sz w:val="24"/>
    </w:rPr>
  </w:style>
  <w:style w:type="character" w:customStyle="1" w:styleId="22">
    <w:name w:val="Заголовок 2 Знак"/>
    <w:rPr>
      <w:rFonts w:ascii="XO Thames" w:hAnsi="XO Thames" w:cs="XO Thames"/>
      <w:b/>
      <w:sz w:val="2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7">
    <w:name w:val="Заголовок"/>
    <w:next w:val="a"/>
    <w:pPr>
      <w:suppressAutoHyphens/>
      <w:spacing w:before="567" w:after="567" w:line="276" w:lineRule="auto"/>
      <w:jc w:val="center"/>
    </w:pPr>
    <w:rPr>
      <w:rFonts w:ascii="XO Thames" w:hAnsi="XO Thames" w:cs="XO Thames"/>
      <w:b/>
      <w:caps/>
      <w:color w:val="000000"/>
      <w:sz w:val="40"/>
      <w:lang w:eastAsia="zh-CN"/>
    </w:rPr>
  </w:style>
  <w:style w:type="paragraph" w:styleId="a8">
    <w:name w:val="Body Text"/>
    <w:basedOn w:val="a"/>
    <w:pPr>
      <w:spacing w:before="0"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styleId="23">
    <w:name w:val="toc 2"/>
    <w:next w:val="a"/>
    <w:pPr>
      <w:suppressAutoHyphens/>
      <w:spacing w:after="200" w:line="276" w:lineRule="auto"/>
      <w:ind w:left="200"/>
    </w:pPr>
    <w:rPr>
      <w:rFonts w:ascii="XO Thames" w:hAnsi="XO Thames" w:cs="XO Thames"/>
      <w:color w:val="000000"/>
      <w:sz w:val="28"/>
      <w:lang w:eastAsia="zh-CN"/>
    </w:rPr>
  </w:style>
  <w:style w:type="paragraph" w:styleId="42">
    <w:name w:val="toc 4"/>
    <w:next w:val="a"/>
    <w:pPr>
      <w:suppressAutoHyphens/>
      <w:spacing w:after="200" w:line="276" w:lineRule="auto"/>
      <w:ind w:left="600"/>
    </w:pPr>
    <w:rPr>
      <w:rFonts w:ascii="XO Thames" w:hAnsi="XO Thames" w:cs="XO Thames"/>
      <w:color w:val="000000"/>
      <w:sz w:val="28"/>
      <w:lang w:eastAsia="zh-CN"/>
    </w:rPr>
  </w:style>
  <w:style w:type="paragraph" w:styleId="60">
    <w:name w:val="toc 6"/>
    <w:next w:val="a"/>
    <w:pPr>
      <w:suppressAutoHyphens/>
      <w:spacing w:after="200" w:line="276" w:lineRule="auto"/>
      <w:ind w:left="1000"/>
    </w:pPr>
    <w:rPr>
      <w:rFonts w:ascii="XO Thames" w:hAnsi="XO Thames" w:cs="XO Thames"/>
      <w:color w:val="000000"/>
      <w:sz w:val="28"/>
      <w:lang w:eastAsia="zh-CN"/>
    </w:rPr>
  </w:style>
  <w:style w:type="paragraph" w:styleId="70">
    <w:name w:val="toc 7"/>
    <w:next w:val="a"/>
    <w:pPr>
      <w:suppressAutoHyphens/>
      <w:spacing w:after="200" w:line="276" w:lineRule="auto"/>
      <w:ind w:left="12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Endnote0">
    <w:name w:val="Endnote"/>
    <w:pPr>
      <w:suppressAutoHyphens/>
      <w:spacing w:after="200" w:line="276" w:lineRule="auto"/>
      <w:ind w:firstLine="851"/>
      <w:jc w:val="both"/>
    </w:pPr>
    <w:rPr>
      <w:rFonts w:ascii="XO Thames" w:hAnsi="XO Thames" w:cs="XO Thames"/>
      <w:color w:val="000000"/>
      <w:sz w:val="22"/>
      <w:lang w:eastAsia="zh-CN"/>
    </w:rPr>
  </w:style>
  <w:style w:type="paragraph" w:styleId="32">
    <w:name w:val="toc 3"/>
    <w:next w:val="a"/>
    <w:pPr>
      <w:suppressAutoHyphens/>
      <w:spacing w:after="200" w:line="276" w:lineRule="auto"/>
      <w:ind w:left="400"/>
    </w:pPr>
    <w:rPr>
      <w:rFonts w:ascii="XO Thames" w:hAnsi="XO Thames" w:cs="XO Thames"/>
      <w:color w:val="000000"/>
      <w:sz w:val="28"/>
      <w:lang w:eastAsia="zh-CN"/>
    </w:rPr>
  </w:style>
  <w:style w:type="paragraph" w:customStyle="1" w:styleId="14">
    <w:name w:val="Гиперссылка1"/>
    <w:pPr>
      <w:suppressAutoHyphens/>
      <w:spacing w:after="200" w:line="276" w:lineRule="auto"/>
    </w:pPr>
    <w:rPr>
      <w:rFonts w:ascii="Calibri" w:hAnsi="Calibri"/>
      <w:color w:val="0000FF"/>
      <w:sz w:val="22"/>
      <w:u w:val="single"/>
      <w:lang w:eastAsia="zh-CN"/>
    </w:rPr>
  </w:style>
  <w:style w:type="paragraph" w:customStyle="1" w:styleId="Footnote0">
    <w:name w:val="Footnote"/>
    <w:pPr>
      <w:suppressAutoHyphens/>
      <w:spacing w:after="200" w:line="276" w:lineRule="auto"/>
      <w:ind w:firstLine="851"/>
      <w:jc w:val="both"/>
    </w:pPr>
    <w:rPr>
      <w:rFonts w:ascii="XO Thames" w:hAnsi="XO Thames" w:cs="XO Thames"/>
      <w:color w:val="000000"/>
      <w:sz w:val="22"/>
      <w:lang w:eastAsia="zh-CN"/>
    </w:rPr>
  </w:style>
  <w:style w:type="paragraph" w:styleId="15">
    <w:name w:val="toc 1"/>
    <w:next w:val="a"/>
    <w:pPr>
      <w:suppressAutoHyphens/>
      <w:spacing w:after="200" w:line="276" w:lineRule="auto"/>
    </w:pPr>
    <w:rPr>
      <w:rFonts w:ascii="XO Thames" w:hAnsi="XO Thames" w:cs="XO Thames"/>
      <w:b/>
      <w:color w:val="000000"/>
      <w:sz w:val="28"/>
      <w:lang w:eastAsia="zh-CN"/>
    </w:rPr>
  </w:style>
  <w:style w:type="paragraph" w:customStyle="1" w:styleId="HeaderandFooter0">
    <w:name w:val="Header and Footer"/>
    <w:pPr>
      <w:suppressAutoHyphens/>
      <w:spacing w:after="200"/>
      <w:jc w:val="both"/>
    </w:pPr>
    <w:rPr>
      <w:rFonts w:ascii="XO Thames" w:hAnsi="XO Thames" w:cs="XO Thames"/>
      <w:color w:val="000000"/>
      <w:lang w:eastAsia="zh-CN"/>
    </w:rPr>
  </w:style>
  <w:style w:type="paragraph" w:styleId="90">
    <w:name w:val="toc 9"/>
    <w:next w:val="a"/>
    <w:pPr>
      <w:suppressAutoHyphens/>
      <w:spacing w:after="200" w:line="276" w:lineRule="auto"/>
      <w:ind w:left="1600"/>
    </w:pPr>
    <w:rPr>
      <w:rFonts w:ascii="XO Thames" w:hAnsi="XO Thames" w:cs="XO Thames"/>
      <w:color w:val="000000"/>
      <w:sz w:val="28"/>
      <w:lang w:eastAsia="zh-CN"/>
    </w:rPr>
  </w:style>
  <w:style w:type="paragraph" w:styleId="80">
    <w:name w:val="toc 8"/>
    <w:next w:val="a"/>
    <w:pPr>
      <w:suppressAutoHyphens/>
      <w:spacing w:after="200" w:line="276" w:lineRule="auto"/>
      <w:ind w:left="1400"/>
    </w:pPr>
    <w:rPr>
      <w:rFonts w:ascii="XO Thames" w:hAnsi="XO Thames" w:cs="XO Thames"/>
      <w:color w:val="000000"/>
      <w:sz w:val="28"/>
      <w:lang w:eastAsia="zh-CN"/>
    </w:rPr>
  </w:style>
  <w:style w:type="paragraph" w:styleId="52">
    <w:name w:val="toc 5"/>
    <w:next w:val="a"/>
    <w:pPr>
      <w:suppressAutoHyphens/>
      <w:spacing w:after="200" w:line="276" w:lineRule="auto"/>
      <w:ind w:left="800"/>
    </w:pPr>
    <w:rPr>
      <w:rFonts w:ascii="XO Thames" w:hAnsi="XO Thames" w:cs="XO Thames"/>
      <w:color w:val="000000"/>
      <w:sz w:val="28"/>
      <w:lang w:eastAsia="zh-CN"/>
    </w:rPr>
  </w:style>
  <w:style w:type="paragraph" w:styleId="ab">
    <w:name w:val="Subtitle"/>
    <w:next w:val="a"/>
    <w:qFormat/>
    <w:pPr>
      <w:suppressAutoHyphens/>
      <w:spacing w:after="200" w:line="276" w:lineRule="auto"/>
      <w:jc w:val="both"/>
    </w:pPr>
    <w:rPr>
      <w:rFonts w:ascii="XO Thames" w:hAnsi="XO Thames" w:cs="XO Thames"/>
      <w:i/>
      <w:color w:val="000000"/>
      <w:sz w:val="24"/>
      <w:lang w:eastAsia="zh-CN"/>
    </w:rPr>
  </w:style>
  <w:style w:type="paragraph" w:customStyle="1" w:styleId="16">
    <w:name w:val="Основной шрифт абзаца1"/>
    <w:pPr>
      <w:suppressAutoHyphens/>
      <w:spacing w:after="200" w:line="276" w:lineRule="auto"/>
    </w:pPr>
    <w:rPr>
      <w:rFonts w:ascii="Calibri" w:hAnsi="Calibri"/>
      <w:color w:val="000000"/>
      <w:sz w:val="22"/>
      <w:lang w:eastAsia="zh-CN"/>
    </w:rPr>
  </w:style>
  <w:style w:type="paragraph" w:styleId="ac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Марат</cp:lastModifiedBy>
  <cp:revision>2</cp:revision>
  <cp:lastPrinted>2023-11-10T06:06:00Z</cp:lastPrinted>
  <dcterms:created xsi:type="dcterms:W3CDTF">2023-11-13T13:06:00Z</dcterms:created>
  <dcterms:modified xsi:type="dcterms:W3CDTF">2023-11-13T13:06:00Z</dcterms:modified>
</cp:coreProperties>
</file>